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B71" w:rsidRPr="00513EA4" w:rsidRDefault="00D01B71" w:rsidP="00C90B66">
      <w:pPr>
        <w:pStyle w:val="BodyText"/>
        <w:spacing w:after="0"/>
        <w:jc w:val="both"/>
        <w:rPr>
          <w:rFonts w:ascii="Arial Narrow" w:hAnsi="Arial Narrow" w:cs="Arial Narrow"/>
          <w:sz w:val="24"/>
          <w:szCs w:val="24"/>
        </w:rPr>
      </w:pPr>
      <w:r w:rsidRPr="00513EA4">
        <w:rPr>
          <w:rFonts w:ascii="Arial Narrow" w:hAnsi="Arial Narrow" w:cs="Arial Narrow"/>
          <w:sz w:val="24"/>
          <w:szCs w:val="24"/>
        </w:rPr>
        <w:t>УДК 004.716.17</w:t>
      </w:r>
    </w:p>
    <w:p w:rsidR="00D01B71" w:rsidRPr="00513EA4" w:rsidRDefault="00D01B71" w:rsidP="00C90B66">
      <w:pPr>
        <w:pStyle w:val="BodyText"/>
        <w:spacing w:after="0"/>
        <w:jc w:val="both"/>
        <w:rPr>
          <w:rFonts w:ascii="Arial Narrow" w:hAnsi="Arial Narrow" w:cs="Arial Narrow"/>
          <w:sz w:val="24"/>
          <w:szCs w:val="24"/>
        </w:rPr>
      </w:pPr>
    </w:p>
    <w:p w:rsidR="00D01B71" w:rsidRPr="00513EA4" w:rsidRDefault="00D01B71" w:rsidP="00C90B66">
      <w:pPr>
        <w:pStyle w:val="BodyText"/>
        <w:spacing w:after="0"/>
        <w:jc w:val="both"/>
        <w:rPr>
          <w:rFonts w:ascii="Arial Narrow" w:hAnsi="Arial Narrow" w:cs="Arial Narrow"/>
          <w:sz w:val="24"/>
          <w:szCs w:val="24"/>
        </w:rPr>
      </w:pPr>
      <w:r w:rsidRPr="00513EA4">
        <w:rPr>
          <w:rFonts w:ascii="Arial Narrow" w:hAnsi="Arial Narrow" w:cs="Arial Narrow"/>
          <w:b/>
          <w:bCs/>
          <w:i/>
          <w:iCs/>
          <w:sz w:val="24"/>
          <w:szCs w:val="24"/>
        </w:rPr>
        <w:t>А. И. Яковлев</w:t>
      </w:r>
      <w:r w:rsidRPr="00513EA4">
        <w:rPr>
          <w:rFonts w:ascii="Arial Narrow" w:hAnsi="Arial Narrow" w:cs="Arial Narrow"/>
          <w:i/>
          <w:iCs/>
          <w:sz w:val="24"/>
          <w:szCs w:val="24"/>
        </w:rPr>
        <w:t xml:space="preserve"> </w:t>
      </w:r>
      <w:r w:rsidRPr="00513EA4">
        <w:rPr>
          <w:rFonts w:ascii="Arial Narrow" w:hAnsi="Arial Narrow" w:cs="Arial Narrow"/>
          <w:sz w:val="24"/>
          <w:szCs w:val="24"/>
        </w:rPr>
        <w:t xml:space="preserve">– студент кафедры </w:t>
      </w:r>
      <w:r w:rsidRPr="00513EA4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>безопасности информационных систем</w:t>
      </w:r>
    </w:p>
    <w:p w:rsidR="00D01B71" w:rsidRPr="00513EA4" w:rsidRDefault="00D01B71" w:rsidP="00C90B66">
      <w:pPr>
        <w:pStyle w:val="BodyText"/>
        <w:spacing w:after="0"/>
        <w:jc w:val="both"/>
        <w:rPr>
          <w:rFonts w:ascii="Arial Narrow" w:hAnsi="Arial Narrow" w:cs="Arial Narrow"/>
          <w:sz w:val="24"/>
          <w:szCs w:val="24"/>
        </w:rPr>
      </w:pPr>
      <w:r w:rsidRPr="00513EA4">
        <w:rPr>
          <w:rFonts w:ascii="Arial Narrow" w:hAnsi="Arial Narrow" w:cs="Arial Narrow"/>
          <w:b/>
          <w:bCs/>
          <w:i/>
          <w:iCs/>
          <w:sz w:val="24"/>
          <w:szCs w:val="24"/>
        </w:rPr>
        <w:t xml:space="preserve">А. В. Сергеев </w:t>
      </w:r>
      <w:r w:rsidRPr="00513EA4">
        <w:rPr>
          <w:rFonts w:ascii="Arial Narrow" w:hAnsi="Arial Narrow" w:cs="Arial Narrow"/>
          <w:sz w:val="24"/>
          <w:szCs w:val="24"/>
        </w:rPr>
        <w:t>(начальник отдела ИИТО ГУАП) – научный руководитель</w:t>
      </w:r>
    </w:p>
    <w:p w:rsidR="00D01B71" w:rsidRPr="00513EA4" w:rsidRDefault="00D01B71" w:rsidP="006F4413">
      <w:pPr>
        <w:pStyle w:val="BodyText"/>
        <w:spacing w:after="0"/>
        <w:ind w:firstLine="567"/>
        <w:jc w:val="both"/>
        <w:rPr>
          <w:rFonts w:ascii="Arial Narrow" w:hAnsi="Arial Narrow" w:cs="Arial Narrow"/>
          <w:sz w:val="24"/>
          <w:szCs w:val="24"/>
        </w:rPr>
      </w:pPr>
    </w:p>
    <w:p w:rsidR="00D01B71" w:rsidRPr="00513EA4" w:rsidRDefault="00D01B71" w:rsidP="00130BB4">
      <w:pPr>
        <w:pStyle w:val="BodyText"/>
        <w:spacing w:after="0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513EA4">
        <w:rPr>
          <w:rFonts w:ascii="Arial Narrow" w:hAnsi="Arial Narrow" w:cs="Arial Narrow"/>
          <w:b/>
          <w:bCs/>
          <w:sz w:val="24"/>
          <w:szCs w:val="24"/>
        </w:rPr>
        <w:t xml:space="preserve">ОЦЕНКА ПАРАМЕТРОВ ПЕРЕДАЧИ ДАННЫХ В СЕТЯХ </w:t>
      </w:r>
      <w:r w:rsidRPr="00513EA4">
        <w:rPr>
          <w:rFonts w:ascii="Arial Narrow" w:hAnsi="Arial Narrow" w:cs="Arial Narrow"/>
          <w:b/>
          <w:bCs/>
          <w:sz w:val="24"/>
          <w:szCs w:val="24"/>
          <w:lang w:val="en-US"/>
        </w:rPr>
        <w:t>LTE</w:t>
      </w:r>
      <w:r w:rsidRPr="00513EA4">
        <w:rPr>
          <w:rFonts w:ascii="Arial Narrow" w:hAnsi="Arial Narrow" w:cs="Arial Narrow"/>
          <w:b/>
          <w:bCs/>
          <w:sz w:val="24"/>
          <w:szCs w:val="24"/>
        </w:rPr>
        <w:t xml:space="preserve"> И HSPA</w:t>
      </w:r>
    </w:p>
    <w:p w:rsidR="00D01B71" w:rsidRPr="003C617F" w:rsidRDefault="00D01B71" w:rsidP="00513EA4">
      <w:pPr>
        <w:spacing w:after="0" w:line="240" w:lineRule="auto"/>
        <w:ind w:firstLine="567"/>
        <w:jc w:val="both"/>
      </w:pPr>
    </w:p>
    <w:p w:rsidR="00D01B71" w:rsidRPr="00A77128" w:rsidRDefault="00D01B71" w:rsidP="00513EA4">
      <w:pPr>
        <w:spacing w:after="0" w:line="240" w:lineRule="auto"/>
        <w:ind w:firstLine="567"/>
        <w:jc w:val="both"/>
        <w:rPr>
          <w:rFonts w:ascii="Arial Narrow" w:hAnsi="Arial Narrow" w:cs="Arial Narrow"/>
          <w:sz w:val="24"/>
          <w:szCs w:val="24"/>
        </w:rPr>
      </w:pPr>
      <w:r w:rsidRPr="00A77128">
        <w:rPr>
          <w:rFonts w:ascii="Arial Narrow" w:hAnsi="Arial Narrow" w:cs="Arial Narrow"/>
          <w:sz w:val="24"/>
          <w:szCs w:val="24"/>
        </w:rPr>
        <w:t xml:space="preserve">В настоящее время повсеместно наблюдается переход мобильных сетей с технологий </w:t>
      </w:r>
      <w:r>
        <w:rPr>
          <w:rFonts w:ascii="Arial Narrow" w:hAnsi="Arial Narrow" w:cs="Arial Narrow"/>
          <w:sz w:val="24"/>
          <w:szCs w:val="24"/>
        </w:rPr>
        <w:t>третье</w:t>
      </w:r>
      <w:r w:rsidRPr="00A77128">
        <w:rPr>
          <w:rFonts w:ascii="Arial Narrow" w:hAnsi="Arial Narrow" w:cs="Arial Narrow"/>
          <w:sz w:val="24"/>
          <w:szCs w:val="24"/>
        </w:rPr>
        <w:t>го поколения (</w:t>
      </w:r>
      <w:r w:rsidRPr="00A77128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>WCDMA, HSPA</w:t>
      </w:r>
      <w:r w:rsidRPr="00A77128">
        <w:rPr>
          <w:rFonts w:ascii="Arial Narrow" w:hAnsi="Arial Narrow" w:cs="Arial Narrow"/>
          <w:sz w:val="24"/>
          <w:szCs w:val="24"/>
        </w:rPr>
        <w:t xml:space="preserve">) на технологии </w:t>
      </w:r>
      <w:r>
        <w:rPr>
          <w:rFonts w:ascii="Arial Narrow" w:hAnsi="Arial Narrow" w:cs="Arial Narrow"/>
          <w:sz w:val="24"/>
          <w:szCs w:val="24"/>
        </w:rPr>
        <w:t>четверто</w:t>
      </w:r>
      <w:r w:rsidRPr="00A77128">
        <w:rPr>
          <w:rFonts w:ascii="Arial Narrow" w:hAnsi="Arial Narrow" w:cs="Arial Narrow"/>
          <w:sz w:val="24"/>
          <w:szCs w:val="24"/>
        </w:rPr>
        <w:t>го, в первую очередь</w:t>
      </w:r>
      <w:r>
        <w:rPr>
          <w:rFonts w:ascii="Arial Narrow" w:hAnsi="Arial Narrow" w:cs="Arial Narrow"/>
          <w:sz w:val="24"/>
          <w:szCs w:val="24"/>
        </w:rPr>
        <w:t>,</w:t>
      </w:r>
      <w:r w:rsidRPr="00A77128">
        <w:rPr>
          <w:rFonts w:ascii="Arial Narrow" w:hAnsi="Arial Narrow" w:cs="Arial Narrow"/>
          <w:sz w:val="24"/>
          <w:szCs w:val="24"/>
        </w:rPr>
        <w:t xml:space="preserve"> – </w:t>
      </w:r>
      <w:r w:rsidRPr="00A77128">
        <w:rPr>
          <w:rFonts w:ascii="Arial Narrow" w:hAnsi="Arial Narrow" w:cs="Arial Narrow"/>
          <w:sz w:val="24"/>
          <w:szCs w:val="24"/>
          <w:lang w:val="en-US"/>
        </w:rPr>
        <w:t>LTE</w:t>
      </w:r>
      <w:r w:rsidRPr="00A77128">
        <w:rPr>
          <w:rFonts w:ascii="Arial Narrow" w:hAnsi="Arial Narrow" w:cs="Arial Narrow"/>
          <w:sz w:val="24"/>
          <w:szCs w:val="24"/>
        </w:rPr>
        <w:t>. В теории, это означает значи</w:t>
      </w:r>
      <w:r>
        <w:rPr>
          <w:rFonts w:ascii="Arial Narrow" w:hAnsi="Arial Narrow" w:cs="Arial Narrow"/>
          <w:sz w:val="24"/>
          <w:szCs w:val="24"/>
        </w:rPr>
        <w:t xml:space="preserve">тельное </w:t>
      </w:r>
      <w:r w:rsidRPr="00A77128">
        <w:rPr>
          <w:rFonts w:ascii="Arial Narrow" w:hAnsi="Arial Narrow" w:cs="Arial Narrow"/>
          <w:sz w:val="24"/>
          <w:szCs w:val="24"/>
        </w:rPr>
        <w:t xml:space="preserve">увеличение пропускной способности мобильных каналов связи. Например, скорость передачи данных в сетях </w:t>
      </w:r>
      <w:r w:rsidRPr="00A77128">
        <w:rPr>
          <w:rFonts w:ascii="Arial Narrow" w:hAnsi="Arial Narrow" w:cs="Arial Narrow"/>
          <w:sz w:val="24"/>
          <w:szCs w:val="24"/>
          <w:lang w:val="en-US"/>
        </w:rPr>
        <w:t>LTE</w:t>
      </w:r>
      <w:r w:rsidRPr="00A77128">
        <w:rPr>
          <w:rFonts w:ascii="Arial Narrow" w:hAnsi="Arial Narrow" w:cs="Arial Narrow"/>
          <w:sz w:val="24"/>
          <w:szCs w:val="24"/>
        </w:rPr>
        <w:t xml:space="preserve"> в настоящий момент составляет 80</w:t>
      </w:r>
      <w:r>
        <w:rPr>
          <w:rFonts w:ascii="Arial Narrow" w:hAnsi="Arial Narrow" w:cs="Arial Narrow"/>
          <w:sz w:val="24"/>
          <w:szCs w:val="24"/>
        </w:rPr>
        <w:t> </w:t>
      </w:r>
      <w:r w:rsidRPr="00A77128">
        <w:rPr>
          <w:rFonts w:ascii="Arial Narrow" w:hAnsi="Arial Narrow" w:cs="Arial Narrow"/>
          <w:sz w:val="24"/>
          <w:szCs w:val="24"/>
        </w:rPr>
        <w:t xml:space="preserve">мбит/с на сектор базовой станции. Это в </w:t>
      </w:r>
      <w:r>
        <w:rPr>
          <w:rFonts w:ascii="Arial Narrow" w:hAnsi="Arial Narrow" w:cs="Arial Narrow"/>
          <w:sz w:val="24"/>
          <w:szCs w:val="24"/>
        </w:rPr>
        <w:t>пять</w:t>
      </w:r>
      <w:r w:rsidRPr="00A77128">
        <w:rPr>
          <w:rFonts w:ascii="Arial Narrow" w:hAnsi="Arial Narrow" w:cs="Arial Narrow"/>
          <w:sz w:val="24"/>
          <w:szCs w:val="24"/>
        </w:rPr>
        <w:t xml:space="preserve"> раз больше, чем в мобильных сетях 3</w:t>
      </w:r>
      <w:r w:rsidRPr="00A77128">
        <w:rPr>
          <w:rFonts w:ascii="Arial Narrow" w:hAnsi="Arial Narrow" w:cs="Arial Narrow"/>
          <w:sz w:val="24"/>
          <w:szCs w:val="24"/>
          <w:lang w:val="en-US"/>
        </w:rPr>
        <w:t>G</w:t>
      </w:r>
      <w:r w:rsidRPr="00A77128">
        <w:rPr>
          <w:rFonts w:ascii="Arial Narrow" w:hAnsi="Arial Narrow" w:cs="Arial Narrow"/>
          <w:sz w:val="24"/>
          <w:szCs w:val="24"/>
        </w:rPr>
        <w:t xml:space="preserve"> </w:t>
      </w:r>
      <w:r w:rsidRPr="00A77128">
        <w:rPr>
          <w:rFonts w:ascii="Arial Narrow" w:hAnsi="Arial Narrow" w:cs="Arial Narrow"/>
          <w:sz w:val="24"/>
          <w:szCs w:val="24"/>
          <w:lang w:val="en-US"/>
        </w:rPr>
        <w:t>UMTS</w:t>
      </w:r>
      <w:r w:rsidRPr="00A77128">
        <w:rPr>
          <w:rFonts w:ascii="Arial Narrow" w:hAnsi="Arial Narrow" w:cs="Arial Narrow"/>
          <w:sz w:val="24"/>
          <w:szCs w:val="24"/>
        </w:rPr>
        <w:t>/</w:t>
      </w:r>
      <w:r w:rsidRPr="00A77128">
        <w:rPr>
          <w:rFonts w:ascii="Arial Narrow" w:hAnsi="Arial Narrow" w:cs="Arial Narrow"/>
          <w:sz w:val="24"/>
          <w:szCs w:val="24"/>
          <w:lang w:val="en-US"/>
        </w:rPr>
        <w:t>HSPA</w:t>
      </w:r>
      <w:r w:rsidRPr="00A77128">
        <w:rPr>
          <w:rFonts w:ascii="Arial Narrow" w:hAnsi="Arial Narrow" w:cs="Arial Narrow"/>
          <w:sz w:val="24"/>
          <w:szCs w:val="24"/>
        </w:rPr>
        <w:t xml:space="preserve"> (14.4</w:t>
      </w:r>
      <w:r>
        <w:rPr>
          <w:rFonts w:ascii="Arial Narrow" w:hAnsi="Arial Narrow" w:cs="Arial Narrow"/>
          <w:sz w:val="24"/>
          <w:szCs w:val="24"/>
        </w:rPr>
        <w:t> </w:t>
      </w:r>
      <w:r w:rsidRPr="00A77128">
        <w:rPr>
          <w:rFonts w:ascii="Arial Narrow" w:hAnsi="Arial Narrow" w:cs="Arial Narrow"/>
          <w:sz w:val="24"/>
          <w:szCs w:val="24"/>
        </w:rPr>
        <w:t xml:space="preserve">мбит/с) и в </w:t>
      </w:r>
      <w:r>
        <w:rPr>
          <w:rFonts w:ascii="Arial Narrow" w:hAnsi="Arial Narrow" w:cs="Arial Narrow"/>
          <w:sz w:val="24"/>
          <w:szCs w:val="24"/>
        </w:rPr>
        <w:t>два</w:t>
      </w:r>
      <w:r w:rsidRPr="00A77128">
        <w:rPr>
          <w:rFonts w:ascii="Arial Narrow" w:hAnsi="Arial Narrow" w:cs="Arial Narrow"/>
          <w:sz w:val="24"/>
          <w:szCs w:val="24"/>
        </w:rPr>
        <w:t xml:space="preserve"> раза больше, чем в сетях </w:t>
      </w:r>
      <w:r w:rsidRPr="00A77128">
        <w:rPr>
          <w:rFonts w:ascii="Arial Narrow" w:hAnsi="Arial Narrow" w:cs="Arial Narrow"/>
          <w:sz w:val="24"/>
          <w:szCs w:val="24"/>
          <w:lang w:val="en-US"/>
        </w:rPr>
        <w:t>UMTS</w:t>
      </w:r>
      <w:r w:rsidRPr="00A77128">
        <w:rPr>
          <w:rFonts w:ascii="Arial Narrow" w:hAnsi="Arial Narrow" w:cs="Arial Narrow"/>
          <w:sz w:val="24"/>
          <w:szCs w:val="24"/>
        </w:rPr>
        <w:t>/</w:t>
      </w:r>
      <w:r w:rsidRPr="00A77128">
        <w:rPr>
          <w:rFonts w:ascii="Arial Narrow" w:hAnsi="Arial Narrow" w:cs="Arial Narrow"/>
          <w:sz w:val="24"/>
          <w:szCs w:val="24"/>
          <w:lang w:val="en-US"/>
        </w:rPr>
        <w:t>HSPA</w:t>
      </w:r>
      <w:r w:rsidRPr="00A77128">
        <w:rPr>
          <w:rFonts w:ascii="Arial Narrow" w:hAnsi="Arial Narrow" w:cs="Arial Narrow"/>
          <w:sz w:val="24"/>
          <w:szCs w:val="24"/>
        </w:rPr>
        <w:t>+ (42.2</w:t>
      </w:r>
      <w:r>
        <w:rPr>
          <w:rFonts w:ascii="Arial Narrow" w:hAnsi="Arial Narrow" w:cs="Arial Narrow"/>
          <w:sz w:val="24"/>
          <w:szCs w:val="24"/>
        </w:rPr>
        <w:t> </w:t>
      </w:r>
      <w:r w:rsidRPr="00A77128">
        <w:rPr>
          <w:rFonts w:ascii="Arial Narrow" w:hAnsi="Arial Narrow" w:cs="Arial Narrow"/>
          <w:sz w:val="24"/>
          <w:szCs w:val="24"/>
        </w:rPr>
        <w:t xml:space="preserve">мбит/с). Кроме того, </w:t>
      </w:r>
      <w:r>
        <w:rPr>
          <w:rFonts w:ascii="Arial Narrow" w:hAnsi="Arial Narrow" w:cs="Arial Narrow"/>
          <w:sz w:val="24"/>
          <w:szCs w:val="24"/>
        </w:rPr>
        <w:t>в</w:t>
      </w:r>
      <w:r w:rsidRPr="00A77128">
        <w:rPr>
          <w:rFonts w:ascii="Arial Narrow" w:hAnsi="Arial Narrow" w:cs="Arial Narrow"/>
          <w:sz w:val="24"/>
          <w:szCs w:val="24"/>
        </w:rPr>
        <w:t xml:space="preserve"> сетях </w:t>
      </w:r>
      <w:r w:rsidRPr="00A77128">
        <w:rPr>
          <w:rFonts w:ascii="Arial Narrow" w:hAnsi="Arial Narrow" w:cs="Arial Narrow"/>
          <w:sz w:val="24"/>
          <w:szCs w:val="24"/>
          <w:lang w:val="en-US"/>
        </w:rPr>
        <w:t>LTE</w:t>
      </w:r>
      <w:r w:rsidRPr="00A77128">
        <w:rPr>
          <w:rFonts w:ascii="Arial Narrow" w:hAnsi="Arial Narrow" w:cs="Arial Narrow"/>
          <w:sz w:val="24"/>
          <w:szCs w:val="24"/>
        </w:rPr>
        <w:t xml:space="preserve"> значительно уменьшена средняя задержка при передаче данных. Это крайне важный параметр для мультимедийных данных, таких как видео, </w:t>
      </w:r>
      <w:r w:rsidRPr="00A77128">
        <w:rPr>
          <w:rFonts w:ascii="Arial Narrow" w:hAnsi="Arial Narrow" w:cs="Arial Narrow"/>
          <w:sz w:val="24"/>
          <w:szCs w:val="24"/>
          <w:lang w:val="en-US"/>
        </w:rPr>
        <w:t>IP</w:t>
      </w:r>
      <w:r w:rsidRPr="00A77128">
        <w:rPr>
          <w:rFonts w:ascii="Arial Narrow" w:hAnsi="Arial Narrow" w:cs="Arial Narrow"/>
          <w:sz w:val="24"/>
          <w:szCs w:val="24"/>
        </w:rPr>
        <w:t>-телефония, музыка и т.п. Вс</w:t>
      </w:r>
      <w:r>
        <w:rPr>
          <w:rFonts w:ascii="Arial Narrow" w:hAnsi="Arial Narrow" w:cs="Arial Narrow"/>
          <w:sz w:val="24"/>
          <w:szCs w:val="24"/>
        </w:rPr>
        <w:t>е</w:t>
      </w:r>
      <w:r w:rsidRPr="00A77128">
        <w:rPr>
          <w:rFonts w:ascii="Arial Narrow" w:hAnsi="Arial Narrow" w:cs="Arial Narrow"/>
          <w:sz w:val="24"/>
          <w:szCs w:val="24"/>
        </w:rPr>
        <w:t xml:space="preserve"> это открывает новые возможности по использованию сетей </w:t>
      </w:r>
      <w:r w:rsidRPr="00A77128">
        <w:rPr>
          <w:rFonts w:ascii="Arial Narrow" w:hAnsi="Arial Narrow" w:cs="Arial Narrow"/>
          <w:sz w:val="24"/>
          <w:szCs w:val="24"/>
          <w:lang w:val="en-US"/>
        </w:rPr>
        <w:t>LTE</w:t>
      </w:r>
      <w:r w:rsidRPr="00A77128">
        <w:rPr>
          <w:rFonts w:ascii="Arial Narrow" w:hAnsi="Arial Narrow" w:cs="Arial Narrow"/>
          <w:sz w:val="24"/>
          <w:szCs w:val="24"/>
        </w:rPr>
        <w:t xml:space="preserve">, с точки зрения </w:t>
      </w:r>
      <w:r>
        <w:rPr>
          <w:rFonts w:ascii="Arial Narrow" w:hAnsi="Arial Narrow" w:cs="Arial Narrow"/>
          <w:sz w:val="24"/>
          <w:szCs w:val="24"/>
        </w:rPr>
        <w:t>запуска новых сервисов и услуг.</w:t>
      </w:r>
    </w:p>
    <w:p w:rsidR="00D01B71" w:rsidRPr="00A77128" w:rsidRDefault="00D01B71" w:rsidP="006F4413">
      <w:pPr>
        <w:spacing w:after="0" w:line="240" w:lineRule="auto"/>
        <w:ind w:firstLine="567"/>
        <w:jc w:val="both"/>
        <w:rPr>
          <w:rFonts w:ascii="Arial Narrow" w:hAnsi="Arial Narrow" w:cs="Arial Narrow"/>
          <w:sz w:val="24"/>
          <w:szCs w:val="24"/>
        </w:rPr>
      </w:pPr>
      <w:r w:rsidRPr="00A77128">
        <w:rPr>
          <w:rFonts w:ascii="Arial Narrow" w:hAnsi="Arial Narrow" w:cs="Arial Narrow"/>
          <w:sz w:val="24"/>
          <w:szCs w:val="24"/>
        </w:rPr>
        <w:t>Тем не менее, на практике параметры связи могут сил</w:t>
      </w:r>
      <w:r>
        <w:rPr>
          <w:rFonts w:ascii="Arial Narrow" w:hAnsi="Arial Narrow" w:cs="Arial Narrow"/>
          <w:sz w:val="24"/>
          <w:szCs w:val="24"/>
        </w:rPr>
        <w:t>ьно отличаться от теоретических</w:t>
      </w:r>
      <w:r w:rsidRPr="00A77128">
        <w:rPr>
          <w:rFonts w:ascii="Arial Narrow" w:hAnsi="Arial Narrow" w:cs="Arial Narrow"/>
          <w:sz w:val="24"/>
          <w:szCs w:val="24"/>
        </w:rPr>
        <w:t xml:space="preserve"> и заявляемых сотовым оператором. Они зависят от множества факторов: доступной полосы частот, плотности </w:t>
      </w:r>
      <w:r>
        <w:rPr>
          <w:rFonts w:ascii="Arial Narrow" w:hAnsi="Arial Narrow" w:cs="Arial Narrow"/>
          <w:sz w:val="24"/>
          <w:szCs w:val="24"/>
        </w:rPr>
        <w:t xml:space="preserve">расположения </w:t>
      </w:r>
      <w:r w:rsidRPr="00A77128">
        <w:rPr>
          <w:rFonts w:ascii="Arial Narrow" w:hAnsi="Arial Narrow" w:cs="Arial Narrow"/>
          <w:sz w:val="24"/>
          <w:szCs w:val="24"/>
        </w:rPr>
        <w:t xml:space="preserve">базовых станций, </w:t>
      </w:r>
      <w:r>
        <w:rPr>
          <w:rFonts w:ascii="Arial Narrow" w:hAnsi="Arial Narrow" w:cs="Arial Narrow"/>
          <w:sz w:val="24"/>
          <w:szCs w:val="24"/>
        </w:rPr>
        <w:t xml:space="preserve">параметров </w:t>
      </w:r>
      <w:r w:rsidRPr="00A77128">
        <w:rPr>
          <w:rFonts w:ascii="Arial Narrow" w:hAnsi="Arial Narrow" w:cs="Arial Narrow"/>
          <w:sz w:val="24"/>
          <w:szCs w:val="24"/>
        </w:rPr>
        <w:t xml:space="preserve">установленного оборудования, количества абонентов, погодных условий, рельефа местности и т.д. </w:t>
      </w:r>
      <w:r>
        <w:rPr>
          <w:rFonts w:ascii="Arial Narrow" w:hAnsi="Arial Narrow" w:cs="Arial Narrow"/>
          <w:sz w:val="24"/>
          <w:szCs w:val="24"/>
        </w:rPr>
        <w:t xml:space="preserve">При этом для запуска любого сервиса </w:t>
      </w:r>
      <w:r w:rsidRPr="00A77128">
        <w:rPr>
          <w:rFonts w:ascii="Arial Narrow" w:hAnsi="Arial Narrow" w:cs="Arial Narrow"/>
          <w:sz w:val="24"/>
          <w:szCs w:val="24"/>
        </w:rPr>
        <w:t xml:space="preserve">на базе мобильной сети передачи данных необходимо </w:t>
      </w:r>
      <w:r>
        <w:rPr>
          <w:rFonts w:ascii="Arial Narrow" w:hAnsi="Arial Narrow" w:cs="Arial Narrow"/>
          <w:sz w:val="24"/>
          <w:szCs w:val="24"/>
        </w:rPr>
        <w:t xml:space="preserve">с высокой степенью достоверности </w:t>
      </w:r>
      <w:r w:rsidRPr="00A77128">
        <w:rPr>
          <w:rFonts w:ascii="Arial Narrow" w:hAnsi="Arial Narrow" w:cs="Arial Narrow"/>
          <w:sz w:val="24"/>
          <w:szCs w:val="24"/>
        </w:rPr>
        <w:t>знать</w:t>
      </w:r>
      <w:r>
        <w:rPr>
          <w:rFonts w:ascii="Arial Narrow" w:hAnsi="Arial Narrow" w:cs="Arial Narrow"/>
          <w:sz w:val="24"/>
          <w:szCs w:val="24"/>
        </w:rPr>
        <w:t xml:space="preserve"> о соответствии параметров </w:t>
      </w:r>
      <w:r w:rsidRPr="00A77128">
        <w:rPr>
          <w:rFonts w:ascii="Arial Narrow" w:hAnsi="Arial Narrow" w:cs="Arial Narrow"/>
          <w:sz w:val="24"/>
          <w:szCs w:val="24"/>
        </w:rPr>
        <w:t xml:space="preserve">связи </w:t>
      </w:r>
      <w:r>
        <w:rPr>
          <w:rFonts w:ascii="Arial Narrow" w:hAnsi="Arial Narrow" w:cs="Arial Narrow"/>
          <w:sz w:val="24"/>
          <w:szCs w:val="24"/>
        </w:rPr>
        <w:t xml:space="preserve">и </w:t>
      </w:r>
      <w:r w:rsidRPr="00A77128">
        <w:rPr>
          <w:rFonts w:ascii="Arial Narrow" w:hAnsi="Arial Narrow" w:cs="Arial Narrow"/>
          <w:sz w:val="24"/>
          <w:szCs w:val="24"/>
        </w:rPr>
        <w:t>передаваемого контента.</w:t>
      </w:r>
    </w:p>
    <w:p w:rsidR="00D01B71" w:rsidRDefault="00D01B71" w:rsidP="006F4413">
      <w:pPr>
        <w:spacing w:after="0" w:line="240" w:lineRule="auto"/>
        <w:ind w:firstLine="567"/>
        <w:jc w:val="both"/>
        <w:rPr>
          <w:rFonts w:ascii="Arial Narrow" w:hAnsi="Arial Narrow" w:cs="Arial Narrow"/>
          <w:sz w:val="24"/>
          <w:szCs w:val="24"/>
        </w:rPr>
      </w:pPr>
      <w:r w:rsidRPr="00A77128">
        <w:rPr>
          <w:rFonts w:ascii="Arial Narrow" w:hAnsi="Arial Narrow" w:cs="Arial Narrow"/>
          <w:sz w:val="24"/>
          <w:szCs w:val="24"/>
        </w:rPr>
        <w:t>Например, для онлайн</w:t>
      </w:r>
      <w:r>
        <w:rPr>
          <w:rFonts w:ascii="Arial Narrow" w:hAnsi="Arial Narrow" w:cs="Arial Narrow"/>
          <w:sz w:val="24"/>
          <w:szCs w:val="24"/>
        </w:rPr>
        <w:t>-</w:t>
      </w:r>
      <w:r w:rsidRPr="00A77128">
        <w:rPr>
          <w:rFonts w:ascii="Arial Narrow" w:hAnsi="Arial Narrow" w:cs="Arial Narrow"/>
          <w:sz w:val="24"/>
          <w:szCs w:val="24"/>
        </w:rPr>
        <w:t>видео разрешением 720</w:t>
      </w:r>
      <w:r w:rsidRPr="00A77128">
        <w:rPr>
          <w:rFonts w:ascii="Arial Narrow" w:hAnsi="Arial Narrow" w:cs="Arial Narrow"/>
          <w:sz w:val="24"/>
          <w:szCs w:val="24"/>
          <w:lang w:val="en-US"/>
        </w:rPr>
        <w:t>p</w:t>
      </w:r>
      <w:r w:rsidRPr="00A77128">
        <w:rPr>
          <w:rFonts w:ascii="Arial Narrow" w:hAnsi="Arial Narrow" w:cs="Arial Narrow"/>
          <w:sz w:val="24"/>
          <w:szCs w:val="24"/>
        </w:rPr>
        <w:t xml:space="preserve"> необходима средняя доступная пропускная способность не менее 4</w:t>
      </w:r>
      <w:r>
        <w:rPr>
          <w:rFonts w:ascii="Arial Narrow" w:hAnsi="Arial Narrow" w:cs="Arial Narrow"/>
          <w:sz w:val="24"/>
          <w:szCs w:val="24"/>
        </w:rPr>
        <w:t> </w:t>
      </w:r>
      <w:r w:rsidRPr="00A77128">
        <w:rPr>
          <w:rFonts w:ascii="Arial Narrow" w:hAnsi="Arial Narrow" w:cs="Arial Narrow"/>
          <w:sz w:val="24"/>
          <w:szCs w:val="24"/>
        </w:rPr>
        <w:t>Мбит/с при средней задержке не более 200</w:t>
      </w:r>
      <w:r>
        <w:rPr>
          <w:rFonts w:ascii="Arial Narrow" w:hAnsi="Arial Narrow" w:cs="Arial Narrow"/>
          <w:sz w:val="24"/>
          <w:szCs w:val="24"/>
        </w:rPr>
        <w:t> </w:t>
      </w:r>
      <w:r w:rsidRPr="00A77128">
        <w:rPr>
          <w:rFonts w:ascii="Arial Narrow" w:hAnsi="Arial Narrow" w:cs="Arial Narrow"/>
          <w:sz w:val="24"/>
          <w:szCs w:val="24"/>
        </w:rPr>
        <w:t xml:space="preserve">мс. В противном случае данные будут запаздывать и к моменту показа очередного кадра он может отсутствовать </w:t>
      </w:r>
      <w:r w:rsidRPr="00655742">
        <w:rPr>
          <w:rFonts w:ascii="Arial Narrow" w:hAnsi="Arial Narrow" w:cs="Arial Narrow"/>
          <w:sz w:val="24"/>
          <w:szCs w:val="24"/>
        </w:rPr>
        <w:t>на</w:t>
      </w:r>
      <w:r w:rsidRPr="00A77128">
        <w:rPr>
          <w:rFonts w:ascii="Arial Narrow" w:hAnsi="Arial Narrow" w:cs="Arial Narrow"/>
          <w:sz w:val="24"/>
          <w:szCs w:val="24"/>
        </w:rPr>
        <w:t xml:space="preserve"> декодере, что приведет к остановке просмотра и ожиданию необходимых данных для продолжения воспроизведения (т.н. </w:t>
      </w:r>
      <w:r w:rsidRPr="00A77128">
        <w:rPr>
          <w:rFonts w:ascii="Arial Narrow" w:hAnsi="Arial Narrow" w:cs="Arial Narrow"/>
          <w:sz w:val="24"/>
          <w:szCs w:val="24"/>
          <w:lang w:val="en-US"/>
        </w:rPr>
        <w:t>rebuffering</w:t>
      </w:r>
      <w:r>
        <w:rPr>
          <w:rFonts w:ascii="Arial Narrow" w:hAnsi="Arial Narrow" w:cs="Arial Narrow"/>
          <w:sz w:val="24"/>
          <w:szCs w:val="24"/>
        </w:rPr>
        <w:t xml:space="preserve"> или ребуферизация</w:t>
      </w:r>
      <w:r w:rsidRPr="00A77128">
        <w:rPr>
          <w:rFonts w:ascii="Arial Narrow" w:hAnsi="Arial Narrow" w:cs="Arial Narrow"/>
          <w:sz w:val="24"/>
          <w:szCs w:val="24"/>
        </w:rPr>
        <w:t>). А в некоторых ситуациях трансляция вовсе может прерваться. Чтобы не допустить такой ситуации, необходимо заранее выяснить соответствие реальны</w:t>
      </w:r>
      <w:r>
        <w:rPr>
          <w:rFonts w:ascii="Arial Narrow" w:hAnsi="Arial Narrow" w:cs="Arial Narrow"/>
          <w:sz w:val="24"/>
          <w:szCs w:val="24"/>
        </w:rPr>
        <w:t>х параметров мобильного канала</w:t>
      </w:r>
      <w:r w:rsidRPr="00A77128">
        <w:rPr>
          <w:rFonts w:ascii="Arial Narrow" w:hAnsi="Arial Narrow" w:cs="Arial Narrow"/>
          <w:sz w:val="24"/>
          <w:szCs w:val="24"/>
        </w:rPr>
        <w:t xml:space="preserve"> требованиям мобильных сервисов.</w:t>
      </w:r>
    </w:p>
    <w:p w:rsidR="00D01B71" w:rsidRPr="00A77128" w:rsidRDefault="00D01B71" w:rsidP="006F4413">
      <w:pPr>
        <w:spacing w:after="0" w:line="240" w:lineRule="auto"/>
        <w:ind w:firstLine="567"/>
        <w:jc w:val="both"/>
        <w:rPr>
          <w:rFonts w:ascii="Arial Narrow" w:hAnsi="Arial Narrow" w:cs="Arial Narrow"/>
          <w:sz w:val="24"/>
          <w:szCs w:val="24"/>
        </w:rPr>
      </w:pPr>
      <w:r w:rsidRPr="00A77128">
        <w:rPr>
          <w:rFonts w:ascii="Arial Narrow" w:hAnsi="Arial Narrow" w:cs="Arial Narrow"/>
          <w:sz w:val="24"/>
          <w:szCs w:val="24"/>
        </w:rPr>
        <w:t>Поэтому задача оценки реальных параметров канала связи</w:t>
      </w:r>
      <w:r>
        <w:rPr>
          <w:rFonts w:ascii="Arial Narrow" w:hAnsi="Arial Narrow" w:cs="Arial Narrow"/>
          <w:sz w:val="24"/>
          <w:szCs w:val="24"/>
        </w:rPr>
        <w:t xml:space="preserve">, в частности </w:t>
      </w:r>
      <w:r>
        <w:rPr>
          <w:rFonts w:ascii="Arial Narrow" w:hAnsi="Arial Narrow" w:cs="Arial Narrow"/>
          <w:sz w:val="24"/>
          <w:szCs w:val="24"/>
          <w:lang w:val="en-US"/>
        </w:rPr>
        <w:t>LTE</w:t>
      </w:r>
      <w:r w:rsidRPr="00B01472">
        <w:rPr>
          <w:rFonts w:ascii="Arial Narrow" w:hAnsi="Arial Narrow" w:cs="Arial Narrow"/>
          <w:sz w:val="24"/>
          <w:szCs w:val="24"/>
        </w:rPr>
        <w:t>,</w:t>
      </w:r>
      <w:r w:rsidRPr="00A77128">
        <w:rPr>
          <w:rFonts w:ascii="Arial Narrow" w:hAnsi="Arial Narrow" w:cs="Arial Narrow"/>
          <w:sz w:val="24"/>
          <w:szCs w:val="24"/>
        </w:rPr>
        <w:t xml:space="preserve"> никогда не потеряет своей актуальности. </w:t>
      </w:r>
      <w:r>
        <w:rPr>
          <w:rFonts w:ascii="Arial Narrow" w:hAnsi="Arial Narrow" w:cs="Arial Narrow"/>
          <w:sz w:val="24"/>
          <w:szCs w:val="24"/>
        </w:rPr>
        <w:t>Практическому решению этой задачи и посвящена данная работа.</w:t>
      </w:r>
    </w:p>
    <w:p w:rsidR="00D01B71" w:rsidRPr="00A77128" w:rsidRDefault="00D01B71" w:rsidP="006F4413">
      <w:pPr>
        <w:spacing w:after="0" w:line="240" w:lineRule="auto"/>
        <w:ind w:firstLine="567"/>
        <w:jc w:val="both"/>
        <w:rPr>
          <w:rFonts w:ascii="Arial Narrow" w:hAnsi="Arial Narrow" w:cs="Arial Narrow"/>
          <w:sz w:val="24"/>
          <w:szCs w:val="24"/>
        </w:rPr>
      </w:pPr>
      <w:r w:rsidRPr="00A77128">
        <w:rPr>
          <w:rFonts w:ascii="Arial Narrow" w:hAnsi="Arial Narrow" w:cs="Arial Narrow"/>
          <w:sz w:val="24"/>
          <w:szCs w:val="24"/>
        </w:rPr>
        <w:t xml:space="preserve">В работе проводится оценка реальных параметров связи в терминах средней пропускной способности и задержки. Основная цель работы – проверить возможность передачи такого сложного типа контента как видео-данные в мобильной сети </w:t>
      </w:r>
      <w:r w:rsidRPr="00A77128">
        <w:rPr>
          <w:rFonts w:ascii="Arial Narrow" w:hAnsi="Arial Narrow" w:cs="Arial Narrow"/>
          <w:sz w:val="24"/>
          <w:szCs w:val="24"/>
          <w:lang w:val="en-US"/>
        </w:rPr>
        <w:t>LTE</w:t>
      </w:r>
      <w:r w:rsidRPr="00A77128">
        <w:rPr>
          <w:rFonts w:ascii="Arial Narrow" w:hAnsi="Arial Narrow" w:cs="Arial Narrow"/>
          <w:sz w:val="24"/>
          <w:szCs w:val="24"/>
        </w:rPr>
        <w:t>.</w:t>
      </w:r>
    </w:p>
    <w:p w:rsidR="00D01B71" w:rsidRPr="00C90B66" w:rsidRDefault="00D01B71" w:rsidP="006F4413">
      <w:pPr>
        <w:spacing w:after="0" w:line="240" w:lineRule="auto"/>
        <w:ind w:firstLine="567"/>
        <w:jc w:val="both"/>
        <w:rPr>
          <w:rFonts w:ascii="Arial Narrow" w:hAnsi="Arial Narrow" w:cs="Arial Narrow"/>
          <w:sz w:val="24"/>
          <w:szCs w:val="24"/>
        </w:rPr>
      </w:pPr>
      <w:r w:rsidRPr="00A77128">
        <w:rPr>
          <w:rFonts w:ascii="Arial Narrow" w:hAnsi="Arial Narrow" w:cs="Arial Narrow"/>
          <w:sz w:val="24"/>
          <w:szCs w:val="24"/>
        </w:rPr>
        <w:t xml:space="preserve">Для оценки была выбрана </w:t>
      </w:r>
      <w:r w:rsidRPr="00A77128">
        <w:rPr>
          <w:rFonts w:ascii="Arial Narrow" w:hAnsi="Arial Narrow" w:cs="Arial Narrow"/>
          <w:sz w:val="24"/>
          <w:szCs w:val="24"/>
          <w:lang w:val="en-US"/>
        </w:rPr>
        <w:t>LTE</w:t>
      </w:r>
      <w:r w:rsidRPr="00A77128">
        <w:rPr>
          <w:rFonts w:ascii="Arial Narrow" w:hAnsi="Arial Narrow" w:cs="Arial Narrow"/>
          <w:sz w:val="24"/>
          <w:szCs w:val="24"/>
        </w:rPr>
        <w:t xml:space="preserve">-сеть оператора </w:t>
      </w:r>
      <w:r w:rsidRPr="00A77128">
        <w:rPr>
          <w:rFonts w:ascii="Arial Narrow" w:hAnsi="Arial Narrow" w:cs="Arial Narrow"/>
          <w:sz w:val="24"/>
          <w:szCs w:val="24"/>
          <w:lang w:val="en-US"/>
        </w:rPr>
        <w:t>Yota</w:t>
      </w:r>
      <w:r w:rsidRPr="00A77128">
        <w:rPr>
          <w:rFonts w:ascii="Arial Narrow" w:hAnsi="Arial Narrow" w:cs="Arial Narrow"/>
          <w:sz w:val="24"/>
          <w:szCs w:val="24"/>
        </w:rPr>
        <w:t xml:space="preserve"> (ЗАО</w:t>
      </w:r>
      <w:r>
        <w:rPr>
          <w:rFonts w:ascii="Arial Narrow" w:hAnsi="Arial Narrow" w:cs="Arial Narrow"/>
          <w:sz w:val="24"/>
          <w:szCs w:val="24"/>
        </w:rPr>
        <w:t> «</w:t>
      </w:r>
      <w:r w:rsidRPr="00A77128">
        <w:rPr>
          <w:rFonts w:ascii="Arial Narrow" w:hAnsi="Arial Narrow" w:cs="Arial Narrow"/>
          <w:sz w:val="24"/>
          <w:szCs w:val="24"/>
        </w:rPr>
        <w:t>Скартел</w:t>
      </w:r>
      <w:r>
        <w:rPr>
          <w:rFonts w:ascii="Arial Narrow" w:hAnsi="Arial Narrow" w:cs="Arial Narrow"/>
          <w:sz w:val="24"/>
          <w:szCs w:val="24"/>
        </w:rPr>
        <w:t>»</w:t>
      </w:r>
      <w:r w:rsidRPr="00A77128">
        <w:rPr>
          <w:rFonts w:ascii="Arial Narrow" w:hAnsi="Arial Narrow" w:cs="Arial Narrow"/>
          <w:sz w:val="24"/>
          <w:szCs w:val="24"/>
        </w:rPr>
        <w:t>) в Санкт-Петербурге, как наиболее масштабная и развитая на момент проведения исследования (лето 2013</w:t>
      </w:r>
      <w:r>
        <w:rPr>
          <w:rFonts w:ascii="Arial Narrow" w:hAnsi="Arial Narrow" w:cs="Arial Narrow"/>
          <w:sz w:val="24"/>
          <w:szCs w:val="24"/>
        </w:rPr>
        <w:t> </w:t>
      </w:r>
      <w:r w:rsidRPr="00A77128">
        <w:rPr>
          <w:rFonts w:ascii="Arial Narrow" w:hAnsi="Arial Narrow" w:cs="Arial Narrow"/>
          <w:sz w:val="24"/>
          <w:szCs w:val="24"/>
        </w:rPr>
        <w:t>г.). Был определен набор сценариев тестирования сети, которые соотносятся с различными типовыми вариантами использования. Также были выбраны критерии оценки, важные для большинства мобильных сервисов</w:t>
      </w:r>
      <w:r>
        <w:rPr>
          <w:rFonts w:ascii="Arial Narrow" w:hAnsi="Arial Narrow" w:cs="Arial Narrow"/>
          <w:sz w:val="24"/>
          <w:szCs w:val="24"/>
        </w:rPr>
        <w:t xml:space="preserve">: средняя задержка при передаче данных, средняя пропускная способность, скорость </w:t>
      </w:r>
      <w:r w:rsidRPr="00C90B66">
        <w:rPr>
          <w:rFonts w:ascii="Arial Narrow" w:hAnsi="Arial Narrow" w:cs="Arial Narrow"/>
          <w:sz w:val="24"/>
          <w:szCs w:val="24"/>
        </w:rPr>
        <w:t xml:space="preserve">передачи файлов по протоколу </w:t>
      </w:r>
      <w:r w:rsidRPr="00C90B66">
        <w:rPr>
          <w:rFonts w:ascii="Arial Narrow" w:hAnsi="Arial Narrow" w:cs="Arial Narrow"/>
          <w:sz w:val="24"/>
          <w:szCs w:val="24"/>
          <w:lang w:val="en-US"/>
        </w:rPr>
        <w:t>ftp</w:t>
      </w:r>
      <w:r w:rsidRPr="00C90B66">
        <w:rPr>
          <w:rFonts w:ascii="Arial Narrow" w:hAnsi="Arial Narrow" w:cs="Arial Narrow"/>
          <w:sz w:val="24"/>
          <w:szCs w:val="24"/>
        </w:rPr>
        <w:t xml:space="preserve">, скорость передачи данных по протоколу </w:t>
      </w:r>
      <w:r w:rsidRPr="00C90B66">
        <w:rPr>
          <w:rFonts w:ascii="Arial Narrow" w:hAnsi="Arial Narrow" w:cs="Arial Narrow"/>
          <w:sz w:val="24"/>
          <w:szCs w:val="24"/>
          <w:lang w:val="en-US"/>
        </w:rPr>
        <w:t>HTTP</w:t>
      </w:r>
      <w:r w:rsidRPr="00C90B66">
        <w:rPr>
          <w:rFonts w:ascii="Arial Narrow" w:hAnsi="Arial Narrow" w:cs="Arial Narrow"/>
          <w:sz w:val="24"/>
          <w:szCs w:val="24"/>
        </w:rPr>
        <w:t>, средняя начальная задержка при просмотре видео, среднее время ребуферизации при просмотре видео.</w:t>
      </w:r>
    </w:p>
    <w:p w:rsidR="00D01B71" w:rsidRPr="00C90B66" w:rsidRDefault="00D01B71" w:rsidP="006F4413">
      <w:pPr>
        <w:spacing w:after="0" w:line="240" w:lineRule="auto"/>
        <w:ind w:firstLine="567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HS</w:t>
      </w:r>
      <w:r w:rsidRPr="00A77128">
        <w:rPr>
          <w:rFonts w:ascii="Arial Narrow" w:hAnsi="Arial Narrow" w:cs="Arial Narrow"/>
          <w:sz w:val="24"/>
          <w:szCs w:val="24"/>
        </w:rPr>
        <w:t xml:space="preserve">PA (англ. High-Speed Packet Access) </w:t>
      </w:r>
      <w:r>
        <w:rPr>
          <w:rFonts w:ascii="Arial Narrow" w:hAnsi="Arial Narrow" w:cs="Arial Narrow"/>
          <w:sz w:val="24"/>
          <w:szCs w:val="24"/>
        </w:rPr>
        <w:t>–</w:t>
      </w:r>
      <w:r w:rsidRPr="00A77128">
        <w:rPr>
          <w:rFonts w:ascii="Arial Narrow" w:hAnsi="Arial Narrow" w:cs="Arial Narrow"/>
          <w:sz w:val="24"/>
          <w:szCs w:val="24"/>
        </w:rPr>
        <w:t xml:space="preserve"> протокол передачи данных мобильной связи 3G.</w:t>
      </w:r>
      <w:r w:rsidRPr="002D321F">
        <w:rPr>
          <w:rFonts w:ascii="Arial Narrow" w:hAnsi="Arial Narrow" w:cs="Arial Narrow"/>
          <w:sz w:val="24"/>
          <w:szCs w:val="24"/>
        </w:rPr>
        <w:t xml:space="preserve"> </w:t>
      </w:r>
      <w:r w:rsidRPr="00A77128">
        <w:rPr>
          <w:rFonts w:ascii="Arial Narrow" w:hAnsi="Arial Narrow" w:cs="Arial Narrow"/>
          <w:sz w:val="24"/>
          <w:szCs w:val="24"/>
        </w:rPr>
        <w:t xml:space="preserve">Позволяет сетям, основанным на UMTS, передавать данные </w:t>
      </w:r>
      <w:r>
        <w:rPr>
          <w:rFonts w:ascii="Arial Narrow" w:hAnsi="Arial Narrow" w:cs="Arial Narrow"/>
          <w:sz w:val="24"/>
          <w:szCs w:val="24"/>
        </w:rPr>
        <w:t xml:space="preserve">на достаточно </w:t>
      </w:r>
      <w:r w:rsidRPr="00A77128">
        <w:rPr>
          <w:rFonts w:ascii="Arial Narrow" w:hAnsi="Arial Narrow" w:cs="Arial Narrow"/>
          <w:sz w:val="24"/>
          <w:szCs w:val="24"/>
        </w:rPr>
        <w:t xml:space="preserve">высоких скоростях </w:t>
      </w:r>
      <w:r>
        <w:rPr>
          <w:rFonts w:ascii="Arial Narrow" w:hAnsi="Arial Narrow" w:cs="Arial Narrow"/>
          <w:sz w:val="24"/>
          <w:szCs w:val="24"/>
        </w:rPr>
        <w:t>–</w:t>
      </w:r>
      <w:r w:rsidRPr="00A77128">
        <w:rPr>
          <w:rFonts w:ascii="Arial Narrow" w:hAnsi="Arial Narrow" w:cs="Arial Narrow"/>
          <w:sz w:val="24"/>
          <w:szCs w:val="24"/>
        </w:rPr>
        <w:t xml:space="preserve"> практически реализованы скорости до 42</w:t>
      </w:r>
      <w:r>
        <w:rPr>
          <w:rFonts w:ascii="Arial Narrow" w:hAnsi="Arial Narrow" w:cs="Arial Narrow"/>
          <w:sz w:val="24"/>
          <w:szCs w:val="24"/>
        </w:rPr>
        <w:t> </w:t>
      </w:r>
      <w:r w:rsidRPr="00A77128">
        <w:rPr>
          <w:rFonts w:ascii="Arial Narrow" w:hAnsi="Arial Narrow" w:cs="Arial Narrow"/>
          <w:sz w:val="24"/>
          <w:szCs w:val="24"/>
        </w:rPr>
        <w:t>Мбит/с</w:t>
      </w:r>
      <w:r>
        <w:rPr>
          <w:rFonts w:ascii="Arial Narrow" w:hAnsi="Arial Narrow" w:cs="Arial Narrow"/>
          <w:sz w:val="24"/>
          <w:szCs w:val="24"/>
        </w:rPr>
        <w:t xml:space="preserve">. Назначение HSPA – </w:t>
      </w:r>
      <w:r w:rsidRPr="00B2482D">
        <w:rPr>
          <w:rFonts w:ascii="Arial Narrow" w:hAnsi="Arial Narrow" w:cs="Arial Narrow"/>
          <w:sz w:val="24"/>
          <w:szCs w:val="24"/>
        </w:rPr>
        <w:t xml:space="preserve">обеспечить эффективное использование радиочастотного спектра при предоставлении услуг, требующих высокой скорости передачи пакетных данных по нисходящим каналам, таких как доступ в Интернет и загрузка файлов. </w:t>
      </w:r>
      <w:r>
        <w:rPr>
          <w:rFonts w:ascii="Arial Narrow" w:hAnsi="Arial Narrow" w:cs="Arial Narrow"/>
          <w:sz w:val="24"/>
          <w:szCs w:val="24"/>
        </w:rPr>
        <w:t xml:space="preserve">Данная </w:t>
      </w:r>
      <w:r w:rsidRPr="00B2482D">
        <w:rPr>
          <w:rFonts w:ascii="Arial Narrow" w:hAnsi="Arial Narrow" w:cs="Arial Narrow"/>
          <w:sz w:val="24"/>
          <w:szCs w:val="24"/>
        </w:rPr>
        <w:t>технология хорошо адаптирована к условиям города и закрытых помещ</w:t>
      </w:r>
      <w:r>
        <w:rPr>
          <w:rFonts w:ascii="Arial Narrow" w:hAnsi="Arial Narrow" w:cs="Arial Narrow"/>
          <w:sz w:val="24"/>
          <w:szCs w:val="24"/>
        </w:rPr>
        <w:t xml:space="preserve">ений. </w:t>
      </w:r>
      <w:r w:rsidRPr="00C90B66"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HSPA</w:t>
      </w:r>
      <w:r w:rsidRPr="00C90B66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 был впервые представлен в 7 релизе</w:t>
      </w:r>
      <w:r w:rsidRPr="00C90B66">
        <w:rPr>
          <w:rStyle w:val="apple-converted-space"/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 </w:t>
      </w:r>
      <w:r w:rsidRPr="00C90B66">
        <w:rPr>
          <w:rFonts w:ascii="Arial Narrow" w:hAnsi="Arial Narrow" w:cs="Arial Narrow"/>
          <w:sz w:val="24"/>
          <w:szCs w:val="24"/>
          <w:shd w:val="clear" w:color="auto" w:fill="FFFFFF"/>
        </w:rPr>
        <w:t>3</w:t>
      </w:r>
      <w:r w:rsidRPr="00C90B66">
        <w:rPr>
          <w:rFonts w:ascii="Arial Narrow" w:hAnsi="Arial Narrow" w:cs="Arial Narrow"/>
          <w:sz w:val="24"/>
          <w:szCs w:val="24"/>
          <w:shd w:val="clear" w:color="auto" w:fill="FFFFFF"/>
          <w:lang w:val="en-US"/>
        </w:rPr>
        <w:t>GPP</w:t>
      </w:r>
      <w:r w:rsidRPr="00C90B66">
        <w:rPr>
          <w:rFonts w:ascii="Arial Narrow" w:hAnsi="Arial Narrow" w:cs="Arial Narrow"/>
          <w:sz w:val="24"/>
          <w:szCs w:val="24"/>
          <w:shd w:val="clear" w:color="auto" w:fill="FFFFFF"/>
        </w:rPr>
        <w:t xml:space="preserve"> и расширен в более поздних релизах</w:t>
      </w:r>
      <w:r w:rsidRPr="00C90B66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>.</w:t>
      </w:r>
    </w:p>
    <w:p w:rsidR="00D01B71" w:rsidRPr="00655742" w:rsidRDefault="00D01B71" w:rsidP="006F4413">
      <w:pPr>
        <w:spacing w:after="0" w:line="240" w:lineRule="auto"/>
        <w:ind w:firstLine="567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Long Term Evolution </w:t>
      </w:r>
      <w:r w:rsidRPr="00A77128">
        <w:rPr>
          <w:rFonts w:ascii="Arial Narrow" w:hAnsi="Arial Narrow" w:cs="Arial Narrow"/>
          <w:sz w:val="24"/>
          <w:szCs w:val="24"/>
        </w:rPr>
        <w:t xml:space="preserve">(LTE) </w:t>
      </w:r>
      <w:r>
        <w:rPr>
          <w:rFonts w:ascii="Arial Narrow" w:hAnsi="Arial Narrow" w:cs="Arial Narrow"/>
          <w:sz w:val="24"/>
          <w:szCs w:val="24"/>
        </w:rPr>
        <w:t>–</w:t>
      </w:r>
      <w:r w:rsidRPr="00A77128">
        <w:rPr>
          <w:rFonts w:ascii="Arial Narrow" w:hAnsi="Arial Narrow" w:cs="Arial Narrow"/>
          <w:sz w:val="24"/>
          <w:szCs w:val="24"/>
        </w:rPr>
        <w:t xml:space="preserve"> проект разработки консорциумом 3GPP стандарта усовершенствования технологий мобильной передачи данных CDMA, UMTS. Скорость передачи данных по стандарту 3GPP 8 релиза LTE в теории достигает 80</w:t>
      </w:r>
      <w:r>
        <w:rPr>
          <w:rFonts w:ascii="Arial Narrow" w:hAnsi="Arial Narrow" w:cs="Arial Narrow"/>
          <w:sz w:val="24"/>
          <w:szCs w:val="24"/>
        </w:rPr>
        <w:t> </w:t>
      </w:r>
      <w:r w:rsidRPr="00A77128">
        <w:rPr>
          <w:rFonts w:ascii="Arial Narrow" w:hAnsi="Arial Narrow" w:cs="Arial Narrow"/>
          <w:sz w:val="24"/>
          <w:szCs w:val="24"/>
        </w:rPr>
        <w:t>Мбит/с на при</w:t>
      </w:r>
      <w:r>
        <w:rPr>
          <w:rFonts w:ascii="Arial Narrow" w:hAnsi="Arial Narrow" w:cs="Arial Narrow"/>
          <w:sz w:val="24"/>
          <w:szCs w:val="24"/>
        </w:rPr>
        <w:t>е</w:t>
      </w:r>
      <w:r w:rsidRPr="00A77128">
        <w:rPr>
          <w:rFonts w:ascii="Arial Narrow" w:hAnsi="Arial Narrow" w:cs="Arial Narrow"/>
          <w:sz w:val="24"/>
          <w:szCs w:val="24"/>
        </w:rPr>
        <w:t>м (download) и 20</w:t>
      </w:r>
      <w:r>
        <w:rPr>
          <w:rFonts w:ascii="Arial Narrow" w:hAnsi="Arial Narrow" w:cs="Arial Narrow"/>
          <w:sz w:val="24"/>
          <w:szCs w:val="24"/>
        </w:rPr>
        <w:t> </w:t>
      </w:r>
      <w:r w:rsidRPr="00A77128">
        <w:rPr>
          <w:rFonts w:ascii="Arial Narrow" w:hAnsi="Arial Narrow" w:cs="Arial Narrow"/>
          <w:sz w:val="24"/>
          <w:szCs w:val="24"/>
        </w:rPr>
        <w:t>Мбит/с на от</w:t>
      </w:r>
      <w:r>
        <w:rPr>
          <w:rFonts w:ascii="Arial Narrow" w:hAnsi="Arial Narrow" w:cs="Arial Narrow"/>
          <w:sz w:val="24"/>
          <w:szCs w:val="24"/>
        </w:rPr>
        <w:t xml:space="preserve">дачу (upload). На сегодня </w:t>
      </w:r>
      <w:r>
        <w:rPr>
          <w:rFonts w:ascii="Arial Narrow" w:hAnsi="Arial Narrow" w:cs="Arial Narrow"/>
          <w:sz w:val="24"/>
          <w:szCs w:val="24"/>
          <w:lang w:val="en-US"/>
        </w:rPr>
        <w:t>LTE</w:t>
      </w:r>
      <w:r w:rsidRPr="00B01472"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 xml:space="preserve">является самой совершенной технологией передачи данных в сотовых сетях. По оценкам </w:t>
      </w:r>
      <w:r>
        <w:rPr>
          <w:rFonts w:ascii="Arial Narrow" w:hAnsi="Arial Narrow" w:cs="Arial Narrow"/>
          <w:sz w:val="24"/>
          <w:szCs w:val="24"/>
          <w:lang w:val="en-US"/>
        </w:rPr>
        <w:t>Cisco</w:t>
      </w:r>
      <w:r w:rsidRPr="00B01472"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 xml:space="preserve">доля </w:t>
      </w:r>
      <w:r>
        <w:rPr>
          <w:rFonts w:ascii="Arial Narrow" w:hAnsi="Arial Narrow" w:cs="Arial Narrow"/>
          <w:sz w:val="24"/>
          <w:szCs w:val="24"/>
          <w:lang w:val="en-US"/>
        </w:rPr>
        <w:t>LTE</w:t>
      </w:r>
      <w:r w:rsidRPr="00B01472">
        <w:rPr>
          <w:rFonts w:ascii="Arial Narrow" w:hAnsi="Arial Narrow" w:cs="Arial Narrow"/>
          <w:sz w:val="24"/>
          <w:szCs w:val="24"/>
        </w:rPr>
        <w:t>-</w:t>
      </w:r>
      <w:r>
        <w:rPr>
          <w:rFonts w:ascii="Arial Narrow" w:hAnsi="Arial Narrow" w:cs="Arial Narrow"/>
          <w:sz w:val="24"/>
          <w:szCs w:val="24"/>
        </w:rPr>
        <w:t>сетей</w:t>
      </w:r>
      <w:r w:rsidRPr="00B01472">
        <w:rPr>
          <w:rFonts w:ascii="Arial Narrow" w:hAnsi="Arial Narrow" w:cs="Arial Narrow"/>
          <w:sz w:val="24"/>
          <w:szCs w:val="24"/>
        </w:rPr>
        <w:t xml:space="preserve"> (</w:t>
      </w:r>
      <w:r>
        <w:rPr>
          <w:rFonts w:ascii="Arial Narrow" w:hAnsi="Arial Narrow" w:cs="Arial Narrow"/>
          <w:sz w:val="24"/>
          <w:szCs w:val="24"/>
        </w:rPr>
        <w:t>в сравнении с HS</w:t>
      </w:r>
      <w:r w:rsidRPr="00A77128">
        <w:rPr>
          <w:rFonts w:ascii="Arial Narrow" w:hAnsi="Arial Narrow" w:cs="Arial Narrow"/>
          <w:sz w:val="24"/>
          <w:szCs w:val="24"/>
        </w:rPr>
        <w:t>PA</w:t>
      </w:r>
      <w:r w:rsidRPr="00B01472">
        <w:rPr>
          <w:rFonts w:ascii="Arial Narrow" w:hAnsi="Arial Narrow" w:cs="Arial Narrow"/>
          <w:sz w:val="24"/>
          <w:szCs w:val="24"/>
        </w:rPr>
        <w:t xml:space="preserve">, </w:t>
      </w:r>
      <w:r>
        <w:rPr>
          <w:rFonts w:ascii="Arial Narrow" w:hAnsi="Arial Narrow" w:cs="Arial Narrow"/>
          <w:sz w:val="24"/>
          <w:szCs w:val="24"/>
          <w:lang w:val="en-US"/>
        </w:rPr>
        <w:t>GSM</w:t>
      </w:r>
      <w:r w:rsidRPr="00B01472">
        <w:rPr>
          <w:rFonts w:ascii="Arial Narrow" w:hAnsi="Arial Narrow" w:cs="Arial Narrow"/>
          <w:sz w:val="24"/>
          <w:szCs w:val="24"/>
        </w:rPr>
        <w:t>/</w:t>
      </w:r>
      <w:r>
        <w:rPr>
          <w:rFonts w:ascii="Arial Narrow" w:hAnsi="Arial Narrow" w:cs="Arial Narrow"/>
          <w:sz w:val="24"/>
          <w:szCs w:val="24"/>
          <w:lang w:val="en-US"/>
        </w:rPr>
        <w:t>GPRS</w:t>
      </w:r>
      <w:r>
        <w:rPr>
          <w:rFonts w:ascii="Arial Narrow" w:hAnsi="Arial Narrow" w:cs="Arial Narrow"/>
          <w:sz w:val="24"/>
          <w:szCs w:val="24"/>
        </w:rPr>
        <w:t xml:space="preserve">, </w:t>
      </w:r>
      <w:r>
        <w:rPr>
          <w:rFonts w:ascii="Arial Narrow" w:hAnsi="Arial Narrow" w:cs="Arial Narrow"/>
          <w:sz w:val="24"/>
          <w:szCs w:val="24"/>
          <w:lang w:val="en-US"/>
        </w:rPr>
        <w:t>CDMA</w:t>
      </w:r>
      <w:r w:rsidRPr="00B01472"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>и т.п.</w:t>
      </w:r>
      <w:r w:rsidRPr="00B01472">
        <w:rPr>
          <w:rFonts w:ascii="Arial Narrow" w:hAnsi="Arial Narrow" w:cs="Arial Narrow"/>
          <w:sz w:val="24"/>
          <w:szCs w:val="24"/>
        </w:rPr>
        <w:t>)</w:t>
      </w:r>
      <w:r>
        <w:rPr>
          <w:rFonts w:ascii="Arial Narrow" w:hAnsi="Arial Narrow" w:cs="Arial Narrow"/>
          <w:sz w:val="24"/>
          <w:szCs w:val="24"/>
        </w:rPr>
        <w:t xml:space="preserve"> будет интенсивно расти в течение, как минимум, </w:t>
      </w:r>
      <w:r w:rsidRPr="00B01472">
        <w:rPr>
          <w:rFonts w:ascii="Arial Narrow" w:hAnsi="Arial Narrow" w:cs="Arial Narrow"/>
          <w:sz w:val="24"/>
          <w:szCs w:val="24"/>
        </w:rPr>
        <w:t>10</w:t>
      </w:r>
      <w:r>
        <w:rPr>
          <w:rFonts w:ascii="Arial Narrow" w:hAnsi="Arial Narrow" w:cs="Arial Narrow"/>
          <w:sz w:val="24"/>
          <w:szCs w:val="24"/>
        </w:rPr>
        <w:t xml:space="preserve"> лет, а к 2017 г. большая часть данных в мобильных сетях будет передана с помощью </w:t>
      </w:r>
      <w:r>
        <w:rPr>
          <w:rFonts w:ascii="Arial Narrow" w:hAnsi="Arial Narrow" w:cs="Arial Narrow"/>
          <w:sz w:val="24"/>
          <w:szCs w:val="24"/>
          <w:lang w:val="en-US"/>
        </w:rPr>
        <w:t>LTE</w:t>
      </w:r>
      <w:r w:rsidRPr="00B01472">
        <w:rPr>
          <w:rFonts w:ascii="Arial Narrow" w:hAnsi="Arial Narrow" w:cs="Arial Narrow"/>
          <w:sz w:val="24"/>
          <w:szCs w:val="24"/>
        </w:rPr>
        <w:t>.</w:t>
      </w:r>
    </w:p>
    <w:p w:rsidR="00D01B71" w:rsidRPr="00C90B66" w:rsidRDefault="00D01B71" w:rsidP="006F4413">
      <w:pPr>
        <w:spacing w:after="0" w:line="240" w:lineRule="auto"/>
        <w:ind w:firstLine="567"/>
        <w:jc w:val="both"/>
        <w:rPr>
          <w:rFonts w:ascii="Arial Narrow" w:hAnsi="Arial Narrow" w:cs="Arial Narrow"/>
          <w:spacing w:val="20"/>
          <w:sz w:val="24"/>
          <w:szCs w:val="24"/>
        </w:rPr>
      </w:pPr>
      <w:r w:rsidRPr="00C90B66">
        <w:rPr>
          <w:rFonts w:ascii="Arial Narrow" w:hAnsi="Arial Narrow" w:cs="Arial Narrow"/>
          <w:spacing w:val="20"/>
          <w:sz w:val="24"/>
          <w:szCs w:val="24"/>
        </w:rPr>
        <w:t xml:space="preserve">Сценарии тестирования сети и критерии оценки </w:t>
      </w:r>
    </w:p>
    <w:p w:rsidR="00D01B71" w:rsidRPr="00130BB4" w:rsidRDefault="00D01B71" w:rsidP="006F4413">
      <w:pPr>
        <w:spacing w:after="0" w:line="240" w:lineRule="auto"/>
        <w:ind w:firstLine="567"/>
        <w:jc w:val="both"/>
        <w:rPr>
          <w:rFonts w:ascii="Arial Narrow" w:hAnsi="Arial Narrow" w:cs="Arial Narrow"/>
          <w:b/>
          <w:bCs/>
          <w:sz w:val="24"/>
          <w:szCs w:val="24"/>
        </w:rPr>
      </w:pPr>
      <w:r w:rsidRPr="00A77128">
        <w:rPr>
          <w:rFonts w:ascii="Arial Narrow" w:hAnsi="Arial Narrow" w:cs="Arial Narrow"/>
          <w:sz w:val="24"/>
          <w:szCs w:val="24"/>
        </w:rPr>
        <w:t xml:space="preserve">Для решения поставленной задачи были протестированы </w:t>
      </w:r>
      <w:r>
        <w:rPr>
          <w:rFonts w:ascii="Arial Narrow" w:hAnsi="Arial Narrow" w:cs="Arial Narrow"/>
          <w:sz w:val="24"/>
          <w:szCs w:val="24"/>
        </w:rPr>
        <w:t>два</w:t>
      </w:r>
      <w:r w:rsidRPr="00A77128"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>интернет-</w:t>
      </w:r>
      <w:r w:rsidRPr="00A77128">
        <w:rPr>
          <w:rFonts w:ascii="Arial Narrow" w:hAnsi="Arial Narrow" w:cs="Arial Narrow"/>
          <w:sz w:val="24"/>
          <w:szCs w:val="24"/>
        </w:rPr>
        <w:t xml:space="preserve">модема с </w:t>
      </w:r>
      <w:r>
        <w:rPr>
          <w:rFonts w:ascii="Arial Narrow" w:hAnsi="Arial Narrow" w:cs="Arial Narrow"/>
          <w:sz w:val="24"/>
          <w:szCs w:val="24"/>
        </w:rPr>
        <w:t>тремя</w:t>
      </w:r>
      <w:r w:rsidRPr="00A77128">
        <w:rPr>
          <w:rFonts w:ascii="Arial Narrow" w:hAnsi="Arial Narrow" w:cs="Arial Narrow"/>
          <w:sz w:val="24"/>
          <w:szCs w:val="24"/>
        </w:rPr>
        <w:t xml:space="preserve"> тарифными планами</w:t>
      </w:r>
      <w:r>
        <w:rPr>
          <w:rFonts w:ascii="Arial Narrow" w:hAnsi="Arial Narrow" w:cs="Arial Narrow"/>
          <w:sz w:val="24"/>
          <w:szCs w:val="24"/>
        </w:rPr>
        <w:t>: модем HS</w:t>
      </w:r>
      <w:r w:rsidRPr="00A77128">
        <w:rPr>
          <w:rFonts w:ascii="Arial Narrow" w:hAnsi="Arial Narrow" w:cs="Arial Narrow"/>
          <w:sz w:val="24"/>
          <w:szCs w:val="24"/>
        </w:rPr>
        <w:t>PA</w:t>
      </w:r>
      <w:r>
        <w:rPr>
          <w:rFonts w:ascii="Arial Narrow" w:hAnsi="Arial Narrow" w:cs="Arial Narrow"/>
          <w:sz w:val="24"/>
          <w:szCs w:val="24"/>
        </w:rPr>
        <w:t xml:space="preserve"> (оператор Мегафон), модем </w:t>
      </w:r>
      <w:r>
        <w:rPr>
          <w:rFonts w:ascii="Arial Narrow" w:hAnsi="Arial Narrow" w:cs="Arial Narrow"/>
          <w:sz w:val="24"/>
          <w:szCs w:val="24"/>
          <w:lang w:val="en-US"/>
        </w:rPr>
        <w:t>LTE</w:t>
      </w:r>
      <w:r w:rsidRPr="00B01472">
        <w:rPr>
          <w:rFonts w:ascii="Arial Narrow" w:hAnsi="Arial Narrow" w:cs="Arial Narrow"/>
          <w:sz w:val="24"/>
          <w:szCs w:val="24"/>
        </w:rPr>
        <w:t xml:space="preserve"> (</w:t>
      </w:r>
      <w:r>
        <w:rPr>
          <w:rFonts w:ascii="Arial Narrow" w:hAnsi="Arial Narrow" w:cs="Arial Narrow"/>
          <w:sz w:val="24"/>
          <w:szCs w:val="24"/>
        </w:rPr>
        <w:t xml:space="preserve">оператор </w:t>
      </w:r>
      <w:r>
        <w:rPr>
          <w:rFonts w:ascii="Arial Narrow" w:hAnsi="Arial Narrow" w:cs="Arial Narrow"/>
          <w:sz w:val="24"/>
          <w:szCs w:val="24"/>
          <w:lang w:val="en-US"/>
        </w:rPr>
        <w:t>Yota</w:t>
      </w:r>
      <w:r>
        <w:rPr>
          <w:rFonts w:ascii="Arial Narrow" w:hAnsi="Arial Narrow" w:cs="Arial Narrow"/>
          <w:sz w:val="24"/>
          <w:szCs w:val="24"/>
        </w:rPr>
        <w:t>)</w:t>
      </w:r>
      <w:r w:rsidRPr="00B01472">
        <w:rPr>
          <w:rFonts w:ascii="Arial Narrow" w:hAnsi="Arial Narrow" w:cs="Arial Narrow"/>
          <w:sz w:val="24"/>
          <w:szCs w:val="24"/>
        </w:rPr>
        <w:t xml:space="preserve"> </w:t>
      </w:r>
      <w:r w:rsidRPr="0006776E">
        <w:rPr>
          <w:rFonts w:ascii="Arial Narrow" w:hAnsi="Arial Narrow" w:cs="Arial Narrow"/>
          <w:sz w:val="24"/>
          <w:szCs w:val="24"/>
        </w:rPr>
        <w:t>в бесплатном режиме</w:t>
      </w:r>
      <w:r>
        <w:rPr>
          <w:rFonts w:ascii="Arial Narrow" w:hAnsi="Arial Narrow" w:cs="Arial Narrow"/>
          <w:sz w:val="24"/>
          <w:szCs w:val="24"/>
        </w:rPr>
        <w:t xml:space="preserve">, модем </w:t>
      </w:r>
      <w:r>
        <w:rPr>
          <w:rFonts w:ascii="Arial Narrow" w:hAnsi="Arial Narrow" w:cs="Arial Narrow"/>
          <w:sz w:val="24"/>
          <w:szCs w:val="24"/>
          <w:lang w:val="en-US"/>
        </w:rPr>
        <w:t>LTE</w:t>
      </w:r>
      <w:r w:rsidRPr="0006776E"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 xml:space="preserve">в </w:t>
      </w:r>
      <w:r w:rsidRPr="00965F44">
        <w:rPr>
          <w:rFonts w:ascii="Arial Narrow" w:hAnsi="Arial Narrow" w:cs="Arial Narrow"/>
          <w:sz w:val="24"/>
          <w:szCs w:val="24"/>
        </w:rPr>
        <w:t xml:space="preserve">режиме 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максимальной скорости. </w:t>
      </w:r>
      <w:r w:rsidRPr="00A77128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Перед проведением тестов с загрузкой, скачиванием файлов на </w:t>
      </w:r>
      <w:r w:rsidRPr="00A77128"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FTP</w:t>
      </w:r>
      <w:r w:rsidRPr="00A77128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 было сделано тестирование с помощью утилиты </w:t>
      </w:r>
      <w:r w:rsidRPr="00A77128"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tracert</w:t>
      </w:r>
      <w:r w:rsidRPr="00A77128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>. Тем самым мы убедились, что в канале отсутствуют узкие места, мешающие проведению теста.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 Длина видео для тестирования 24 секунды (табл</w:t>
      </w:r>
      <w:r w:rsidRPr="001C4FB7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>.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> 1).</w:t>
      </w:r>
      <w:r w:rsidRPr="00785E7B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>Показания</w:t>
      </w:r>
      <w:r w:rsidRPr="00130BB4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yota</w:t>
      </w:r>
      <w:r w:rsidRPr="00130BB4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>модема</w:t>
      </w:r>
      <w:r w:rsidRPr="00130BB4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>были</w:t>
      </w:r>
      <w:r w:rsidRPr="00130BB4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>следующими</w:t>
      </w:r>
      <w:r w:rsidRPr="00130BB4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: </w:t>
      </w:r>
      <w:r w:rsidRPr="00CF4635"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Signal</w:t>
      </w:r>
      <w:r w:rsidRPr="00130BB4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 </w:t>
      </w:r>
      <w:r w:rsidRPr="00CF4635"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Level</w:t>
      </w:r>
      <w:r w:rsidRPr="00130BB4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>(</w:t>
      </w:r>
      <w:r w:rsidRPr="00CF4635"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RSSI</w:t>
      </w:r>
      <w:r w:rsidRPr="00130BB4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):-74 </w:t>
      </w:r>
      <w:r w:rsidRPr="00CF4635"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dBm</w:t>
      </w:r>
      <w:r w:rsidRPr="00130BB4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, </w:t>
      </w:r>
      <w:r w:rsidRPr="00CF4635"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Signal</w:t>
      </w:r>
      <w:r w:rsidRPr="00130BB4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 </w:t>
      </w:r>
      <w:r w:rsidRPr="00CF4635"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Quality</w:t>
      </w:r>
      <w:r w:rsidRPr="00130BB4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>(</w:t>
      </w:r>
      <w:r w:rsidRPr="00CF4635"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SINR</w:t>
      </w:r>
      <w:r w:rsidRPr="00130BB4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>):4</w:t>
      </w:r>
      <w:r w:rsidRPr="00CF4635"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 dB</w:t>
      </w:r>
      <w:r w:rsidRPr="00130BB4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, </w:t>
      </w:r>
      <w:r w:rsidRPr="00CF4635"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Transmit</w:t>
      </w:r>
      <w:r w:rsidRPr="00130BB4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 </w:t>
      </w:r>
      <w:r w:rsidRPr="00CF4635"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Power</w:t>
      </w:r>
      <w:r w:rsidRPr="00130BB4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>(</w:t>
      </w:r>
      <w:r w:rsidRPr="00CF4635"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TX</w:t>
      </w:r>
      <w:r w:rsidRPr="00130BB4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 </w:t>
      </w:r>
      <w:r w:rsidRPr="00CF4635"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Power</w:t>
      </w:r>
      <w:r w:rsidRPr="00130BB4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>):16.0</w:t>
      </w:r>
      <w:r w:rsidRPr="00CF4635"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 dBm</w:t>
      </w:r>
      <w:r w:rsidRPr="00130BB4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, </w:t>
      </w:r>
      <w:r w:rsidRPr="00CF4635"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Ref</w:t>
      </w:r>
      <w:r w:rsidRPr="00130BB4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 </w:t>
      </w:r>
      <w:r w:rsidRPr="00CF4635"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Signal</w:t>
      </w:r>
      <w:r w:rsidRPr="00130BB4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 </w:t>
      </w:r>
      <w:r w:rsidRPr="00CF4635"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Level</w:t>
      </w:r>
      <w:r w:rsidRPr="00130BB4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 (</w:t>
      </w:r>
      <w:r w:rsidRPr="00CF4635"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RSRP</w:t>
      </w:r>
      <w:r w:rsidRPr="00130BB4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>):-103</w:t>
      </w:r>
      <w:r w:rsidRPr="00CF4635"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 dBm</w:t>
      </w:r>
      <w:r w:rsidRPr="00130BB4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, </w:t>
      </w:r>
      <w:r w:rsidRPr="00CF4635"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Ref</w:t>
      </w:r>
      <w:r w:rsidRPr="00130BB4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 </w:t>
      </w:r>
      <w:r w:rsidRPr="00CF4635"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Signal</w:t>
      </w:r>
      <w:r w:rsidRPr="00130BB4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 </w:t>
      </w:r>
      <w:r w:rsidRPr="00CF4635"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Quality</w:t>
      </w:r>
      <w:r w:rsidRPr="00130BB4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 (</w:t>
      </w:r>
      <w:r w:rsidRPr="00CF4635"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RSRQ</w:t>
      </w:r>
      <w:r w:rsidRPr="00130BB4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>):-10.</w:t>
      </w:r>
    </w:p>
    <w:p w:rsidR="00D01B71" w:rsidRPr="00965F44" w:rsidRDefault="00D01B71" w:rsidP="00965F44">
      <w:pPr>
        <w:spacing w:after="0" w:line="240" w:lineRule="auto"/>
        <w:ind w:firstLine="567"/>
        <w:jc w:val="right"/>
        <w:rPr>
          <w:rFonts w:ascii="Arial Narrow" w:hAnsi="Arial Narrow" w:cs="Arial Narrow"/>
          <w:sz w:val="20"/>
          <w:szCs w:val="20"/>
          <w:lang w:val="en-US"/>
        </w:rPr>
      </w:pPr>
      <w:r w:rsidRPr="00965F44">
        <w:rPr>
          <w:rFonts w:ascii="Arial Narrow" w:hAnsi="Arial Narrow" w:cs="Arial Narrow"/>
          <w:sz w:val="20"/>
          <w:szCs w:val="20"/>
        </w:rPr>
        <w:t>Таблица</w:t>
      </w:r>
      <w:r>
        <w:rPr>
          <w:rFonts w:ascii="Arial Narrow" w:hAnsi="Arial Narrow" w:cs="Arial Narrow"/>
          <w:sz w:val="20"/>
          <w:szCs w:val="20"/>
        </w:rPr>
        <w:t> </w:t>
      </w:r>
      <w:r w:rsidRPr="00965F44">
        <w:rPr>
          <w:rFonts w:ascii="Arial Narrow" w:hAnsi="Arial Narrow" w:cs="Arial Narrow"/>
          <w:sz w:val="20"/>
          <w:szCs w:val="20"/>
        </w:rPr>
        <w:t>1</w:t>
      </w:r>
    </w:p>
    <w:p w:rsidR="00D01B71" w:rsidRDefault="00D01B71" w:rsidP="00965F44">
      <w:pPr>
        <w:spacing w:after="0" w:line="240" w:lineRule="auto"/>
        <w:ind w:firstLine="567"/>
        <w:jc w:val="right"/>
        <w:rPr>
          <w:rFonts w:ascii="Arial Narrow" w:hAnsi="Arial Narrow" w:cs="Arial Narrow"/>
          <w:sz w:val="24"/>
          <w:szCs w:val="24"/>
          <w:lang w:val="en-US"/>
        </w:rPr>
      </w:pPr>
    </w:p>
    <w:p w:rsidR="00D01B71" w:rsidRPr="00965F44" w:rsidRDefault="00D01B71" w:rsidP="00965F44">
      <w:pPr>
        <w:spacing w:after="0" w:line="240" w:lineRule="auto"/>
        <w:ind w:firstLine="567"/>
        <w:jc w:val="center"/>
        <w:rPr>
          <w:rFonts w:ascii="Arial Narrow" w:hAnsi="Arial Narrow" w:cs="Arial Narrow"/>
          <w:i/>
          <w:iCs/>
          <w:sz w:val="24"/>
          <w:szCs w:val="24"/>
        </w:rPr>
      </w:pPr>
      <w:r w:rsidRPr="00965F44">
        <w:rPr>
          <w:rFonts w:ascii="Arial Narrow" w:hAnsi="Arial Narrow" w:cs="Arial Narrow"/>
          <w:i/>
          <w:iCs/>
          <w:sz w:val="24"/>
          <w:szCs w:val="24"/>
        </w:rPr>
        <w:t>Сценарии тестирования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95"/>
        <w:gridCol w:w="3095"/>
        <w:gridCol w:w="3096"/>
      </w:tblGrid>
      <w:tr w:rsidR="00D01B71" w:rsidRPr="00965F44">
        <w:tc>
          <w:tcPr>
            <w:tcW w:w="3095" w:type="dxa"/>
          </w:tcPr>
          <w:p w:rsidR="00D01B71" w:rsidRPr="00965F44" w:rsidRDefault="00D01B71" w:rsidP="00663F93">
            <w:pPr>
              <w:spacing w:after="0" w:line="240" w:lineRule="auto"/>
              <w:ind w:firstLine="567"/>
              <w:jc w:val="center"/>
              <w:rPr>
                <w:rFonts w:ascii="Arial Narrow" w:hAnsi="Arial Narrow" w:cs="Arial Narrow"/>
              </w:rPr>
            </w:pPr>
            <w:r w:rsidRPr="00965F44">
              <w:rPr>
                <w:rFonts w:ascii="Arial Narrow" w:hAnsi="Arial Narrow" w:cs="Arial Narrow"/>
              </w:rPr>
              <w:t>Сценарий</w:t>
            </w:r>
          </w:p>
        </w:tc>
        <w:tc>
          <w:tcPr>
            <w:tcW w:w="3095" w:type="dxa"/>
          </w:tcPr>
          <w:p w:rsidR="00D01B71" w:rsidRPr="00965F44" w:rsidRDefault="00D01B71" w:rsidP="00663F93">
            <w:pPr>
              <w:spacing w:after="0" w:line="240" w:lineRule="auto"/>
              <w:ind w:firstLine="567"/>
              <w:jc w:val="center"/>
              <w:rPr>
                <w:rFonts w:ascii="Arial Narrow" w:hAnsi="Arial Narrow" w:cs="Arial Narrow"/>
              </w:rPr>
            </w:pPr>
            <w:r w:rsidRPr="00965F44">
              <w:rPr>
                <w:rFonts w:ascii="Arial Narrow" w:hAnsi="Arial Narrow" w:cs="Arial Narrow"/>
              </w:rPr>
              <w:t>Параметры</w:t>
            </w:r>
          </w:p>
        </w:tc>
        <w:tc>
          <w:tcPr>
            <w:tcW w:w="3096" w:type="dxa"/>
          </w:tcPr>
          <w:p w:rsidR="00D01B71" w:rsidRPr="00965F44" w:rsidRDefault="00D01B71" w:rsidP="00663F93">
            <w:pPr>
              <w:spacing w:after="0" w:line="240" w:lineRule="auto"/>
              <w:ind w:firstLine="567"/>
              <w:jc w:val="center"/>
              <w:rPr>
                <w:rFonts w:ascii="Arial Narrow" w:hAnsi="Arial Narrow" w:cs="Arial Narrow"/>
              </w:rPr>
            </w:pPr>
            <w:r w:rsidRPr="00965F44">
              <w:rPr>
                <w:rFonts w:ascii="Arial Narrow" w:hAnsi="Arial Narrow" w:cs="Arial Narrow"/>
              </w:rPr>
              <w:t>Вариант использования (</w:t>
            </w:r>
            <w:r w:rsidRPr="00965F44">
              <w:rPr>
                <w:rFonts w:ascii="Arial Narrow" w:hAnsi="Arial Narrow" w:cs="Arial Narrow"/>
                <w:lang w:val="en-US"/>
              </w:rPr>
              <w:t>Use Case</w:t>
            </w:r>
            <w:r w:rsidRPr="00965F44">
              <w:rPr>
                <w:rFonts w:ascii="Arial Narrow" w:hAnsi="Arial Narrow" w:cs="Arial Narrow"/>
              </w:rPr>
              <w:t>)</w:t>
            </w:r>
          </w:p>
        </w:tc>
      </w:tr>
      <w:tr w:rsidR="00D01B71" w:rsidRPr="00965F44">
        <w:tc>
          <w:tcPr>
            <w:tcW w:w="3095" w:type="dxa"/>
          </w:tcPr>
          <w:p w:rsidR="00D01B71" w:rsidRPr="00965F44" w:rsidRDefault="00D01B71" w:rsidP="00663F93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965F44">
              <w:rPr>
                <w:rFonts w:ascii="Arial Narrow" w:hAnsi="Arial Narrow" w:cs="Arial Narrow"/>
                <w:sz w:val="20"/>
                <w:szCs w:val="20"/>
                <w:lang w:val="en-US"/>
              </w:rPr>
              <w:t xml:space="preserve">Ping </w:t>
            </w:r>
            <w:r w:rsidRPr="00965F44">
              <w:rPr>
                <w:rFonts w:ascii="Arial Narrow" w:hAnsi="Arial Narrow" w:cs="Arial Narrow"/>
                <w:sz w:val="20"/>
                <w:szCs w:val="20"/>
              </w:rPr>
              <w:t>пакетами разного размера</w:t>
            </w:r>
          </w:p>
        </w:tc>
        <w:tc>
          <w:tcPr>
            <w:tcW w:w="3095" w:type="dxa"/>
          </w:tcPr>
          <w:p w:rsidR="00D01B71" w:rsidRPr="00965F44" w:rsidRDefault="00D01B71" w:rsidP="00965F44">
            <w:pPr>
              <w:spacing w:after="0" w:line="240" w:lineRule="auto"/>
              <w:ind w:left="24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965F44">
              <w:rPr>
                <w:rFonts w:ascii="Arial Narrow" w:hAnsi="Arial Narrow" w:cs="Arial Narrow"/>
                <w:sz w:val="20"/>
                <w:szCs w:val="20"/>
              </w:rPr>
              <w:t>Длина пакета 100, 1000, 1472</w:t>
            </w:r>
            <w:r>
              <w:rPr>
                <w:rFonts w:ascii="Arial Narrow" w:hAnsi="Arial Narrow" w:cs="Arial Narrow"/>
                <w:sz w:val="20"/>
                <w:szCs w:val="20"/>
              </w:rPr>
              <w:t> </w:t>
            </w:r>
            <w:r w:rsidRPr="00965F44">
              <w:rPr>
                <w:rFonts w:ascii="Arial Narrow" w:hAnsi="Arial Narrow" w:cs="Arial Narrow"/>
                <w:sz w:val="20"/>
                <w:szCs w:val="20"/>
              </w:rPr>
              <w:t>байт. Количество пакетов на эксперимент: 10000</w:t>
            </w:r>
            <w:r>
              <w:rPr>
                <w:rFonts w:ascii="Arial Narrow" w:hAnsi="Arial Narrow" w:cs="Arial Narrow"/>
                <w:sz w:val="20"/>
                <w:szCs w:val="20"/>
              </w:rPr>
              <w:t> </w:t>
            </w:r>
            <w:r w:rsidRPr="00965F44">
              <w:rPr>
                <w:rFonts w:ascii="Arial Narrow" w:hAnsi="Arial Narrow" w:cs="Arial Narrow"/>
                <w:sz w:val="20"/>
                <w:szCs w:val="20"/>
              </w:rPr>
              <w:t>шт.</w:t>
            </w:r>
          </w:p>
        </w:tc>
        <w:tc>
          <w:tcPr>
            <w:tcW w:w="3096" w:type="dxa"/>
          </w:tcPr>
          <w:p w:rsidR="00D01B71" w:rsidRPr="00965F44" w:rsidRDefault="00D01B71" w:rsidP="00663F93">
            <w:pPr>
              <w:spacing w:after="0" w:line="240" w:lineRule="auto"/>
              <w:ind w:left="24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Оценка </w:t>
            </w:r>
            <w:r w:rsidRPr="00965F44">
              <w:rPr>
                <w:rFonts w:ascii="Arial Narrow" w:hAnsi="Arial Narrow" w:cs="Arial Narrow"/>
                <w:sz w:val="20"/>
                <w:szCs w:val="20"/>
              </w:rPr>
              <w:t>пропускной способности канала</w:t>
            </w:r>
            <w:r w:rsidRPr="00965F44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 </w:t>
            </w:r>
            <w:r w:rsidRPr="00965F44">
              <w:rPr>
                <w:rFonts w:ascii="Arial Narrow" w:hAnsi="Arial Narrow" w:cs="Arial Narrow"/>
                <w:sz w:val="20"/>
                <w:szCs w:val="20"/>
              </w:rPr>
              <w:t>и минимально возможной задержки</w:t>
            </w:r>
          </w:p>
        </w:tc>
      </w:tr>
      <w:tr w:rsidR="00D01B71" w:rsidRPr="00965F44">
        <w:tc>
          <w:tcPr>
            <w:tcW w:w="3095" w:type="dxa"/>
          </w:tcPr>
          <w:p w:rsidR="00D01B71" w:rsidRPr="00965F44" w:rsidRDefault="00D01B71" w:rsidP="00663F93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965F44">
              <w:rPr>
                <w:rFonts w:ascii="Arial Narrow" w:hAnsi="Arial Narrow" w:cs="Arial Narrow"/>
                <w:sz w:val="20"/>
                <w:szCs w:val="20"/>
              </w:rPr>
              <w:t xml:space="preserve">Загрузка/ Выгрузка файлов на публичный </w:t>
            </w:r>
            <w:r w:rsidRPr="00965F44">
              <w:rPr>
                <w:rFonts w:ascii="Arial Narrow" w:hAnsi="Arial Narrow" w:cs="Arial Narrow"/>
                <w:sz w:val="20"/>
                <w:szCs w:val="20"/>
                <w:lang w:val="en-US"/>
              </w:rPr>
              <w:t>ftp</w:t>
            </w:r>
          </w:p>
        </w:tc>
        <w:tc>
          <w:tcPr>
            <w:tcW w:w="3095" w:type="dxa"/>
          </w:tcPr>
          <w:p w:rsidR="00D01B71" w:rsidRPr="00965F44" w:rsidRDefault="00D01B71" w:rsidP="00965F44">
            <w:pPr>
              <w:spacing w:after="0" w:line="240" w:lineRule="auto"/>
              <w:ind w:left="24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965F44">
              <w:rPr>
                <w:rFonts w:ascii="Arial Narrow" w:hAnsi="Arial Narrow" w:cs="Arial Narrow"/>
                <w:sz w:val="20"/>
                <w:szCs w:val="20"/>
              </w:rPr>
              <w:t>Размер файла 99</w:t>
            </w:r>
            <w:r>
              <w:rPr>
                <w:rFonts w:ascii="Arial Narrow" w:hAnsi="Arial Narrow" w:cs="Arial Narrow"/>
                <w:sz w:val="20"/>
                <w:szCs w:val="20"/>
              </w:rPr>
              <w:t> </w:t>
            </w:r>
            <w:r w:rsidRPr="00965F44">
              <w:rPr>
                <w:rFonts w:ascii="Arial Narrow" w:hAnsi="Arial Narrow" w:cs="Arial Narrow"/>
                <w:sz w:val="20"/>
                <w:szCs w:val="20"/>
              </w:rPr>
              <w:t xml:space="preserve">Мб. Адрес тестового </w:t>
            </w:r>
            <w:r w:rsidRPr="00965F44">
              <w:rPr>
                <w:rFonts w:ascii="Arial Narrow" w:hAnsi="Arial Narrow" w:cs="Arial Narrow"/>
                <w:sz w:val="20"/>
                <w:szCs w:val="20"/>
                <w:lang w:val="en-US"/>
              </w:rPr>
              <w:t>FTP</w:t>
            </w:r>
            <w:r w:rsidRPr="00965F44">
              <w:rPr>
                <w:rFonts w:ascii="Arial Narrow" w:hAnsi="Arial Narrow" w:cs="Arial Narrow"/>
                <w:sz w:val="20"/>
                <w:szCs w:val="20"/>
              </w:rPr>
              <w:t xml:space="preserve"> сервера в сети интернет ftp://ftp.gdc.ru</w:t>
            </w:r>
          </w:p>
        </w:tc>
        <w:tc>
          <w:tcPr>
            <w:tcW w:w="3096" w:type="dxa"/>
          </w:tcPr>
          <w:p w:rsidR="00D01B71" w:rsidRPr="00965F44" w:rsidRDefault="00D01B71" w:rsidP="00663F93">
            <w:pPr>
              <w:spacing w:after="0" w:line="240" w:lineRule="auto"/>
              <w:ind w:left="24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965F44">
              <w:rPr>
                <w:rFonts w:ascii="Arial Narrow" w:hAnsi="Arial Narrow" w:cs="Arial Narrow"/>
                <w:sz w:val="20"/>
                <w:szCs w:val="20"/>
              </w:rPr>
              <w:t xml:space="preserve">Загрузка больших текстовых, видео файлов на публичные сайты и </w:t>
            </w:r>
            <w:r w:rsidRPr="00965F44">
              <w:rPr>
                <w:rFonts w:ascii="Arial Narrow" w:hAnsi="Arial Narrow" w:cs="Arial Narrow"/>
                <w:sz w:val="20"/>
                <w:szCs w:val="20"/>
                <w:lang w:val="en-US"/>
              </w:rPr>
              <w:t>FTP</w:t>
            </w:r>
            <w:r w:rsidRPr="00965F44">
              <w:rPr>
                <w:rFonts w:ascii="Arial Narrow" w:hAnsi="Arial Narrow" w:cs="Arial Narrow"/>
                <w:sz w:val="20"/>
                <w:szCs w:val="20"/>
              </w:rPr>
              <w:t xml:space="preserve"> сервера</w:t>
            </w:r>
          </w:p>
        </w:tc>
      </w:tr>
      <w:tr w:rsidR="00D01B71" w:rsidRPr="00965F44">
        <w:tc>
          <w:tcPr>
            <w:tcW w:w="3095" w:type="dxa"/>
          </w:tcPr>
          <w:p w:rsidR="00D01B71" w:rsidRPr="00965F44" w:rsidRDefault="00D01B71" w:rsidP="00663F93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965F44">
              <w:rPr>
                <w:rFonts w:ascii="Arial Narrow" w:hAnsi="Arial Narrow" w:cs="Arial Narrow"/>
                <w:sz w:val="20"/>
                <w:szCs w:val="20"/>
              </w:rPr>
              <w:t xml:space="preserve">Скорость соединения с помощью сайта </w:t>
            </w:r>
            <w:r w:rsidRPr="00965F44">
              <w:rPr>
                <w:rFonts w:ascii="Arial Narrow" w:hAnsi="Arial Narrow" w:cs="Arial Narrow"/>
                <w:sz w:val="20"/>
                <w:szCs w:val="20"/>
                <w:lang w:val="en-US"/>
              </w:rPr>
              <w:t>speedtest</w:t>
            </w:r>
            <w:r w:rsidRPr="00965F44">
              <w:rPr>
                <w:rFonts w:ascii="Arial Narrow" w:hAnsi="Arial Narrow" w:cs="Arial Narrow"/>
                <w:sz w:val="20"/>
                <w:szCs w:val="20"/>
              </w:rPr>
              <w:t>.</w:t>
            </w:r>
            <w:r w:rsidRPr="00965F44">
              <w:rPr>
                <w:rFonts w:ascii="Arial Narrow" w:hAnsi="Arial Narrow" w:cs="Arial Narrow"/>
                <w:sz w:val="20"/>
                <w:szCs w:val="20"/>
                <w:lang w:val="en-US"/>
              </w:rPr>
              <w:t>net</w:t>
            </w:r>
          </w:p>
        </w:tc>
        <w:tc>
          <w:tcPr>
            <w:tcW w:w="3095" w:type="dxa"/>
          </w:tcPr>
          <w:p w:rsidR="00D01B71" w:rsidRPr="00965F44" w:rsidRDefault="00D01B71" w:rsidP="00965F44">
            <w:pPr>
              <w:spacing w:after="0" w:line="240" w:lineRule="auto"/>
              <w:ind w:left="24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965F44">
              <w:rPr>
                <w:rFonts w:ascii="Arial Narrow" w:hAnsi="Arial Narrow" w:cs="Arial Narrow"/>
                <w:sz w:val="20"/>
                <w:szCs w:val="20"/>
              </w:rPr>
              <w:t xml:space="preserve">Позволяет оценить </w:t>
            </w:r>
            <w:r w:rsidRPr="00965F44">
              <w:rPr>
                <w:rFonts w:ascii="Arial Narrow" w:hAnsi="Arial Narrow" w:cs="Arial Narrow"/>
                <w:color w:val="000000"/>
                <w:sz w:val="20"/>
                <w:szCs w:val="20"/>
                <w:shd w:val="clear" w:color="auto" w:fill="FFFFFF"/>
              </w:rPr>
              <w:t>скорость загрузки и скорость закачки.</w:t>
            </w:r>
            <w:r w:rsidRPr="00965F44"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r w:rsidRPr="00965F44">
              <w:rPr>
                <w:rFonts w:ascii="Arial Narrow" w:hAnsi="Arial Narrow" w:cs="Arial Narrow"/>
                <w:color w:val="000000"/>
                <w:sz w:val="20"/>
                <w:szCs w:val="20"/>
                <w:shd w:val="clear" w:color="auto" w:fill="FFFFFF"/>
              </w:rPr>
              <w:t>Испытания проводятся полностью в веб-браузере пользователя по</w:t>
            </w:r>
            <w:r>
              <w:rPr>
                <w:rStyle w:val="apple-converted-space"/>
                <w:rFonts w:ascii="Arial Narrow" w:hAnsi="Arial Narrow" w:cs="Arial Narro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965F44">
              <w:rPr>
                <w:rStyle w:val="apple-converted-space"/>
                <w:rFonts w:ascii="Arial Narrow" w:hAnsi="Arial Narrow" w:cs="Arial Narrow"/>
                <w:color w:val="000000"/>
                <w:sz w:val="20"/>
                <w:szCs w:val="20"/>
                <w:shd w:val="clear" w:color="auto" w:fill="FFFFFF"/>
              </w:rPr>
              <w:t xml:space="preserve">протоколу </w:t>
            </w:r>
            <w:r w:rsidRPr="00965F44">
              <w:rPr>
                <w:rFonts w:ascii="Arial Narrow" w:hAnsi="Arial Narrow" w:cs="Arial Narrow"/>
                <w:sz w:val="20"/>
                <w:szCs w:val="20"/>
                <w:shd w:val="clear" w:color="auto" w:fill="FFFFFF"/>
              </w:rPr>
              <w:t>HTTP.</w:t>
            </w:r>
          </w:p>
        </w:tc>
        <w:tc>
          <w:tcPr>
            <w:tcW w:w="3096" w:type="dxa"/>
          </w:tcPr>
          <w:p w:rsidR="00D01B71" w:rsidRPr="00965F44" w:rsidRDefault="00D01B71" w:rsidP="00663F93">
            <w:pPr>
              <w:spacing w:after="0" w:line="240" w:lineRule="auto"/>
              <w:ind w:left="24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965F44">
              <w:rPr>
                <w:rFonts w:ascii="Arial Narrow" w:hAnsi="Arial Narrow" w:cs="Arial Narrow"/>
                <w:sz w:val="20"/>
                <w:szCs w:val="20"/>
              </w:rPr>
              <w:t xml:space="preserve">Скорость подключения при </w:t>
            </w:r>
            <w:r w:rsidRPr="00965F44">
              <w:rPr>
                <w:rFonts w:ascii="Arial Narrow" w:hAnsi="Arial Narrow" w:cs="Arial Narrow"/>
                <w:sz w:val="20"/>
                <w:szCs w:val="20"/>
                <w:lang w:val="en-US"/>
              </w:rPr>
              <w:t>web</w:t>
            </w:r>
            <w:r w:rsidRPr="00965F44">
              <w:rPr>
                <w:rFonts w:ascii="Arial Narrow" w:hAnsi="Arial Narrow" w:cs="Arial Narrow"/>
                <w:sz w:val="20"/>
                <w:szCs w:val="20"/>
              </w:rPr>
              <w:t xml:space="preserve"> серфинге в сети интернет</w:t>
            </w:r>
          </w:p>
        </w:tc>
      </w:tr>
      <w:tr w:rsidR="00D01B71" w:rsidRPr="00965F44">
        <w:tc>
          <w:tcPr>
            <w:tcW w:w="3095" w:type="dxa"/>
          </w:tcPr>
          <w:p w:rsidR="00D01B71" w:rsidRPr="00965F44" w:rsidRDefault="00D01B71" w:rsidP="00663F93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965F44">
              <w:rPr>
                <w:rFonts w:ascii="Arial Narrow" w:hAnsi="Arial Narrow" w:cs="Arial Narrow"/>
                <w:sz w:val="20"/>
                <w:szCs w:val="20"/>
              </w:rPr>
              <w:t>Ожидание загрузки видео</w:t>
            </w:r>
          </w:p>
        </w:tc>
        <w:tc>
          <w:tcPr>
            <w:tcW w:w="3095" w:type="dxa"/>
          </w:tcPr>
          <w:p w:rsidR="00D01B71" w:rsidRPr="00965F44" w:rsidRDefault="00D01B71" w:rsidP="00663F93">
            <w:pPr>
              <w:spacing w:after="0" w:line="240" w:lineRule="auto"/>
              <w:ind w:left="24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965F44">
              <w:rPr>
                <w:rFonts w:ascii="Arial Narrow" w:hAnsi="Arial Narrow" w:cs="Arial Narrow"/>
                <w:sz w:val="20"/>
                <w:szCs w:val="20"/>
              </w:rPr>
              <w:t xml:space="preserve">Ожидание загрузки с портала </w:t>
            </w:r>
            <w:r w:rsidRPr="00965F44">
              <w:rPr>
                <w:rFonts w:ascii="Arial Narrow" w:hAnsi="Arial Narrow" w:cs="Arial Narrow"/>
                <w:sz w:val="20"/>
                <w:szCs w:val="20"/>
                <w:lang w:val="en-US"/>
              </w:rPr>
              <w:t>youtube</w:t>
            </w:r>
            <w:r w:rsidRPr="00965F44">
              <w:rPr>
                <w:rFonts w:ascii="Arial Narrow" w:hAnsi="Arial Narrow" w:cs="Arial Narrow"/>
                <w:sz w:val="20"/>
                <w:szCs w:val="20"/>
              </w:rPr>
              <w:t>.</w:t>
            </w:r>
            <w:r w:rsidRPr="00965F44">
              <w:rPr>
                <w:rFonts w:ascii="Arial Narrow" w:hAnsi="Arial Narrow" w:cs="Arial Narrow"/>
                <w:sz w:val="20"/>
                <w:szCs w:val="20"/>
                <w:lang w:val="en-US"/>
              </w:rPr>
              <w:t>com</w:t>
            </w:r>
            <w:r w:rsidRPr="00965F44">
              <w:rPr>
                <w:rFonts w:ascii="Arial Narrow" w:hAnsi="Arial Narrow" w:cs="Arial Narrow"/>
                <w:sz w:val="20"/>
                <w:szCs w:val="20"/>
              </w:rPr>
              <w:t xml:space="preserve"> и </w:t>
            </w:r>
            <w:r w:rsidRPr="00965F44">
              <w:rPr>
                <w:rFonts w:ascii="Arial Narrow" w:hAnsi="Arial Narrow" w:cs="Arial Narrow"/>
                <w:sz w:val="20"/>
                <w:szCs w:val="20"/>
                <w:lang w:val="en-US"/>
              </w:rPr>
              <w:t>rutube</w:t>
            </w:r>
            <w:r w:rsidRPr="00965F44">
              <w:rPr>
                <w:rFonts w:ascii="Arial Narrow" w:hAnsi="Arial Narrow" w:cs="Arial Narrow"/>
                <w:sz w:val="20"/>
                <w:szCs w:val="20"/>
              </w:rPr>
              <w:t>.</w:t>
            </w:r>
            <w:r w:rsidRPr="00965F44">
              <w:rPr>
                <w:rFonts w:ascii="Arial Narrow" w:hAnsi="Arial Narrow" w:cs="Arial Narrow"/>
                <w:sz w:val="20"/>
                <w:szCs w:val="20"/>
                <w:lang w:val="en-US"/>
              </w:rPr>
              <w:t>ru</w:t>
            </w:r>
            <w:r w:rsidRPr="00965F44">
              <w:rPr>
                <w:rFonts w:ascii="Arial Narrow" w:hAnsi="Arial Narrow" w:cs="Arial Narrow"/>
                <w:sz w:val="20"/>
                <w:szCs w:val="20"/>
              </w:rPr>
              <w:t>.</w:t>
            </w:r>
          </w:p>
          <w:p w:rsidR="00D01B71" w:rsidRPr="00965F44" w:rsidRDefault="00D01B71" w:rsidP="00663F93">
            <w:pPr>
              <w:spacing w:after="0" w:line="240" w:lineRule="auto"/>
              <w:ind w:left="24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965F44">
              <w:rPr>
                <w:rFonts w:ascii="Arial Narrow" w:hAnsi="Arial Narrow" w:cs="Arial Narrow"/>
                <w:sz w:val="20"/>
                <w:szCs w:val="20"/>
              </w:rPr>
              <w:t>Длина видео 24 секунды.</w:t>
            </w:r>
          </w:p>
        </w:tc>
        <w:tc>
          <w:tcPr>
            <w:tcW w:w="3096" w:type="dxa"/>
          </w:tcPr>
          <w:p w:rsidR="00D01B71" w:rsidRPr="00965F44" w:rsidRDefault="00D01B71" w:rsidP="00663F93">
            <w:pPr>
              <w:spacing w:after="0" w:line="240" w:lineRule="auto"/>
              <w:ind w:left="24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965F44">
              <w:rPr>
                <w:rFonts w:ascii="Arial Narrow" w:hAnsi="Arial Narrow" w:cs="Arial Narrow"/>
                <w:sz w:val="20"/>
                <w:szCs w:val="20"/>
              </w:rPr>
              <w:t>Просмотр онлайн-видео в Интернет в высоком качестве</w:t>
            </w:r>
          </w:p>
        </w:tc>
      </w:tr>
      <w:tr w:rsidR="00D01B71" w:rsidRPr="00965F44">
        <w:tc>
          <w:tcPr>
            <w:tcW w:w="3095" w:type="dxa"/>
          </w:tcPr>
          <w:p w:rsidR="00D01B71" w:rsidRPr="00965F44" w:rsidRDefault="00D01B71" w:rsidP="00663F93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965F44">
              <w:rPr>
                <w:rFonts w:ascii="Arial Narrow" w:hAnsi="Arial Narrow" w:cs="Arial Narrow"/>
                <w:sz w:val="20"/>
                <w:szCs w:val="20"/>
              </w:rPr>
              <w:t>Время ребуферизации</w:t>
            </w:r>
            <w:r w:rsidRPr="00965F44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 </w:t>
            </w:r>
            <w:r w:rsidRPr="00965F44">
              <w:rPr>
                <w:rFonts w:ascii="Arial Narrow" w:hAnsi="Arial Narrow" w:cs="Arial Narrow"/>
                <w:sz w:val="20"/>
                <w:szCs w:val="20"/>
              </w:rPr>
              <w:t>видео</w:t>
            </w:r>
          </w:p>
        </w:tc>
        <w:tc>
          <w:tcPr>
            <w:tcW w:w="3095" w:type="dxa"/>
          </w:tcPr>
          <w:p w:rsidR="00D01B71" w:rsidRPr="00965F44" w:rsidRDefault="00D01B71" w:rsidP="00663F93">
            <w:pPr>
              <w:spacing w:after="0" w:line="240" w:lineRule="auto"/>
              <w:ind w:left="24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965F44">
              <w:rPr>
                <w:rFonts w:ascii="Arial Narrow" w:hAnsi="Arial Narrow" w:cs="Arial Narrow"/>
                <w:sz w:val="20"/>
                <w:szCs w:val="20"/>
              </w:rPr>
              <w:t xml:space="preserve">Время ребуферизации видео на порталах </w:t>
            </w:r>
            <w:r w:rsidRPr="00965F44">
              <w:rPr>
                <w:rFonts w:ascii="Arial Narrow" w:hAnsi="Arial Narrow" w:cs="Arial Narrow"/>
                <w:sz w:val="20"/>
                <w:szCs w:val="20"/>
                <w:lang w:val="en-US"/>
              </w:rPr>
              <w:t>youtube</w:t>
            </w:r>
            <w:r w:rsidRPr="00965F44">
              <w:rPr>
                <w:rFonts w:ascii="Arial Narrow" w:hAnsi="Arial Narrow" w:cs="Arial Narrow"/>
                <w:sz w:val="20"/>
                <w:szCs w:val="20"/>
              </w:rPr>
              <w:t>.</w:t>
            </w:r>
            <w:r w:rsidRPr="00965F44">
              <w:rPr>
                <w:rFonts w:ascii="Arial Narrow" w:hAnsi="Arial Narrow" w:cs="Arial Narrow"/>
                <w:sz w:val="20"/>
                <w:szCs w:val="20"/>
                <w:lang w:val="en-US"/>
              </w:rPr>
              <w:t>com</w:t>
            </w:r>
            <w:r w:rsidRPr="00965F44">
              <w:rPr>
                <w:rFonts w:ascii="Arial Narrow" w:hAnsi="Arial Narrow" w:cs="Arial Narrow"/>
                <w:sz w:val="20"/>
                <w:szCs w:val="20"/>
              </w:rPr>
              <w:t xml:space="preserve"> и </w:t>
            </w:r>
            <w:r w:rsidRPr="00965F44">
              <w:rPr>
                <w:rFonts w:ascii="Arial Narrow" w:hAnsi="Arial Narrow" w:cs="Arial Narrow"/>
                <w:sz w:val="20"/>
                <w:szCs w:val="20"/>
                <w:lang w:val="en-US"/>
              </w:rPr>
              <w:t>rutube</w:t>
            </w:r>
            <w:r w:rsidRPr="00965F44">
              <w:rPr>
                <w:rFonts w:ascii="Arial Narrow" w:hAnsi="Arial Narrow" w:cs="Arial Narrow"/>
                <w:sz w:val="20"/>
                <w:szCs w:val="20"/>
              </w:rPr>
              <w:t>.</w:t>
            </w:r>
            <w:r w:rsidRPr="00965F44">
              <w:rPr>
                <w:rFonts w:ascii="Arial Narrow" w:hAnsi="Arial Narrow" w:cs="Arial Narrow"/>
                <w:sz w:val="20"/>
                <w:szCs w:val="20"/>
                <w:lang w:val="en-US"/>
              </w:rPr>
              <w:t>ru</w:t>
            </w:r>
          </w:p>
          <w:p w:rsidR="00D01B71" w:rsidRPr="00965F44" w:rsidRDefault="00D01B71" w:rsidP="00663F93">
            <w:pPr>
              <w:spacing w:after="0" w:line="240" w:lineRule="auto"/>
              <w:ind w:left="24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965F44">
              <w:rPr>
                <w:rFonts w:ascii="Arial Narrow" w:hAnsi="Arial Narrow" w:cs="Arial Narrow"/>
                <w:sz w:val="20"/>
                <w:szCs w:val="20"/>
              </w:rPr>
              <w:t>Длина видео 24 секунды.</w:t>
            </w:r>
          </w:p>
        </w:tc>
        <w:tc>
          <w:tcPr>
            <w:tcW w:w="3096" w:type="dxa"/>
          </w:tcPr>
          <w:p w:rsidR="00D01B71" w:rsidRPr="00965F44" w:rsidRDefault="00D01B71" w:rsidP="00663F93">
            <w:pPr>
              <w:spacing w:after="0" w:line="240" w:lineRule="auto"/>
              <w:ind w:left="24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965F44">
              <w:rPr>
                <w:rFonts w:ascii="Arial Narrow" w:hAnsi="Arial Narrow" w:cs="Arial Narrow"/>
                <w:sz w:val="20"/>
                <w:szCs w:val="20"/>
              </w:rPr>
              <w:t>Просмотр онлайн-видео в Интернет в высоком качестве</w:t>
            </w:r>
          </w:p>
        </w:tc>
      </w:tr>
    </w:tbl>
    <w:p w:rsidR="00D01B71" w:rsidRDefault="00D01B71" w:rsidP="0006776E">
      <w:pPr>
        <w:spacing w:after="0" w:line="240" w:lineRule="auto"/>
        <w:ind w:firstLine="567"/>
        <w:jc w:val="both"/>
        <w:rPr>
          <w:rFonts w:ascii="Arial Narrow" w:hAnsi="Arial Narrow" w:cs="Arial Narrow"/>
          <w:sz w:val="24"/>
          <w:szCs w:val="24"/>
        </w:rPr>
      </w:pPr>
    </w:p>
    <w:p w:rsidR="00D01B71" w:rsidRDefault="00D01B71" w:rsidP="0006776E">
      <w:pPr>
        <w:spacing w:after="0" w:line="240" w:lineRule="auto"/>
        <w:ind w:firstLine="567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Оценка средней пропускной способности была проведена при помощи </w:t>
      </w:r>
      <w:r w:rsidRPr="00C54095">
        <w:rPr>
          <w:rFonts w:ascii="Arial Narrow" w:hAnsi="Arial Narrow" w:cs="Arial Narrow"/>
          <w:sz w:val="24"/>
          <w:szCs w:val="24"/>
        </w:rPr>
        <w:t>преобразо</w:t>
      </w:r>
      <w:r>
        <w:rPr>
          <w:rFonts w:ascii="Arial Narrow" w:hAnsi="Arial Narrow" w:cs="Arial Narrow"/>
          <w:sz w:val="24"/>
          <w:szCs w:val="24"/>
        </w:rPr>
        <w:t>вания Литтла согласно работе</w:t>
      </w:r>
      <w:r w:rsidRPr="00C54095">
        <w:rPr>
          <w:rFonts w:ascii="Arial Narrow" w:hAnsi="Arial Narrow" w:cs="Arial Narrow"/>
          <w:sz w:val="24"/>
          <w:szCs w:val="24"/>
        </w:rPr>
        <w:t xml:space="preserve"> [1]</w:t>
      </w:r>
      <w:r>
        <w:rPr>
          <w:rFonts w:ascii="Arial Narrow" w:hAnsi="Arial Narrow" w:cs="Arial Narrow"/>
          <w:sz w:val="24"/>
          <w:szCs w:val="24"/>
        </w:rPr>
        <w:t xml:space="preserve">. Суть методики сводится к следующему. </w:t>
      </w:r>
      <w:r w:rsidRPr="00C54095">
        <w:rPr>
          <w:rFonts w:ascii="Arial Narrow" w:hAnsi="Arial Narrow" w:cs="Arial Narrow"/>
          <w:sz w:val="24"/>
          <w:szCs w:val="24"/>
        </w:rPr>
        <w:t xml:space="preserve">Если провести тестирование сети пакетами разных размеров </w:t>
      </w:r>
      <w:r w:rsidRPr="00D516CB">
        <w:rPr>
          <w:rFonts w:ascii="Arial Narrow" w:hAnsi="Arial Narrow" w:cs="Arial Narrow"/>
          <w:sz w:val="24"/>
          <w:szCs w:val="24"/>
        </w:rPr>
        <w:fldChar w:fldCharType="begin"/>
      </w:r>
      <w:r w:rsidRPr="00D516CB">
        <w:rPr>
          <w:rFonts w:ascii="Arial Narrow" w:hAnsi="Arial Narrow" w:cs="Arial Narrow"/>
          <w:sz w:val="24"/>
          <w:szCs w:val="24"/>
        </w:rPr>
        <w:instrText xml:space="preserve"> QUOTE </w:instrTex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.5pt;height:11.25pt">
            <v:imagedata r:id="rId5" o:title="" chromakey="white"/>
          </v:shape>
        </w:pict>
      </w:r>
      <w:r w:rsidRPr="00D516CB">
        <w:rPr>
          <w:rFonts w:ascii="Arial Narrow" w:hAnsi="Arial Narrow" w:cs="Arial Narrow"/>
          <w:sz w:val="24"/>
          <w:szCs w:val="24"/>
        </w:rPr>
        <w:instrText xml:space="preserve"> </w:instrText>
      </w:r>
      <w:r w:rsidRPr="00D516CB">
        <w:rPr>
          <w:rFonts w:ascii="Arial Narrow" w:hAnsi="Arial Narrow" w:cs="Arial Narrow"/>
          <w:sz w:val="24"/>
          <w:szCs w:val="24"/>
        </w:rPr>
        <w:fldChar w:fldCharType="separate"/>
      </w:r>
      <w:r>
        <w:pict>
          <v:shape id="_x0000_i1026" type="#_x0000_t75" style="width:16.5pt;height:11.25pt">
            <v:imagedata r:id="rId5" o:title="" chromakey="white"/>
          </v:shape>
        </w:pict>
      </w:r>
      <w:r w:rsidRPr="00D516CB">
        <w:rPr>
          <w:rFonts w:ascii="Arial Narrow" w:hAnsi="Arial Narrow" w:cs="Arial Narrow"/>
          <w:sz w:val="24"/>
          <w:szCs w:val="24"/>
        </w:rPr>
        <w:fldChar w:fldCharType="end"/>
      </w:r>
      <w:r w:rsidRPr="00C54095">
        <w:rPr>
          <w:rFonts w:ascii="Arial Narrow" w:hAnsi="Arial Narrow" w:cs="Arial Narrow"/>
          <w:sz w:val="24"/>
          <w:szCs w:val="24"/>
        </w:rPr>
        <w:t xml:space="preserve"> и </w:t>
      </w:r>
      <w:r w:rsidRPr="00D516CB">
        <w:rPr>
          <w:rFonts w:ascii="Arial Narrow" w:hAnsi="Arial Narrow" w:cs="Arial Narrow"/>
          <w:sz w:val="24"/>
          <w:szCs w:val="24"/>
        </w:rPr>
        <w:fldChar w:fldCharType="begin"/>
      </w:r>
      <w:r w:rsidRPr="00D516CB">
        <w:rPr>
          <w:rFonts w:ascii="Arial Narrow" w:hAnsi="Arial Narrow" w:cs="Arial Narrow"/>
          <w:sz w:val="24"/>
          <w:szCs w:val="24"/>
        </w:rPr>
        <w:instrText xml:space="preserve"> QUOTE </w:instrText>
      </w:r>
      <w:r>
        <w:pict>
          <v:shape id="_x0000_i1027" type="#_x0000_t75" style="width:16.5pt;height:11.25pt">
            <v:imagedata r:id="rId6" o:title="" chromakey="white"/>
          </v:shape>
        </w:pict>
      </w:r>
      <w:r w:rsidRPr="00D516CB">
        <w:rPr>
          <w:rFonts w:ascii="Arial Narrow" w:hAnsi="Arial Narrow" w:cs="Arial Narrow"/>
          <w:sz w:val="24"/>
          <w:szCs w:val="24"/>
        </w:rPr>
        <w:instrText xml:space="preserve"> </w:instrText>
      </w:r>
      <w:r w:rsidRPr="00D516CB">
        <w:rPr>
          <w:rFonts w:ascii="Arial Narrow" w:hAnsi="Arial Narrow" w:cs="Arial Narrow"/>
          <w:sz w:val="24"/>
          <w:szCs w:val="24"/>
        </w:rPr>
        <w:fldChar w:fldCharType="separate"/>
      </w:r>
      <w:r>
        <w:pict>
          <v:shape id="_x0000_i1028" type="#_x0000_t75" style="width:16.5pt;height:11.25pt">
            <v:imagedata r:id="rId6" o:title="" chromakey="white"/>
          </v:shape>
        </w:pict>
      </w:r>
      <w:r w:rsidRPr="00D516CB">
        <w:rPr>
          <w:rFonts w:ascii="Arial Narrow" w:hAnsi="Arial Narrow" w:cs="Arial Narrow"/>
          <w:sz w:val="24"/>
          <w:szCs w:val="24"/>
        </w:rPr>
        <w:fldChar w:fldCharType="end"/>
      </w:r>
      <w:r w:rsidRPr="00C54095">
        <w:rPr>
          <w:rFonts w:ascii="Arial Narrow" w:hAnsi="Arial Narrow" w:cs="Arial Narrow"/>
          <w:sz w:val="24"/>
          <w:szCs w:val="24"/>
        </w:rPr>
        <w:t xml:space="preserve">, </w:t>
      </w:r>
      <w:r>
        <w:rPr>
          <w:rFonts w:ascii="Arial Narrow" w:hAnsi="Arial Narrow" w:cs="Arial Narrow"/>
          <w:sz w:val="24"/>
          <w:szCs w:val="24"/>
        </w:rPr>
        <w:t>будет получено два</w:t>
      </w:r>
      <w:r w:rsidRPr="00C54095">
        <w:rPr>
          <w:rFonts w:ascii="Arial Narrow" w:hAnsi="Arial Narrow" w:cs="Arial Narrow"/>
          <w:sz w:val="24"/>
          <w:szCs w:val="24"/>
        </w:rPr>
        <w:t xml:space="preserve"> разных значения времени задержки </w:t>
      </w:r>
      <w:r w:rsidRPr="00D516CB">
        <w:rPr>
          <w:rFonts w:ascii="Arial Narrow" w:hAnsi="Arial Narrow" w:cs="Arial Narrow"/>
          <w:sz w:val="24"/>
          <w:szCs w:val="24"/>
        </w:rPr>
        <w:fldChar w:fldCharType="begin"/>
      </w:r>
      <w:r w:rsidRPr="00D516CB">
        <w:rPr>
          <w:rFonts w:ascii="Arial Narrow" w:hAnsi="Arial Narrow" w:cs="Arial Narrow"/>
          <w:sz w:val="24"/>
          <w:szCs w:val="24"/>
        </w:rPr>
        <w:instrText xml:space="preserve"> QUOTE </w:instrText>
      </w:r>
      <w:r>
        <w:pict>
          <v:shape id="_x0000_i1029" type="#_x0000_t75" style="width:13.5pt;height:11.25pt">
            <v:imagedata r:id="rId7" o:title="" chromakey="white"/>
          </v:shape>
        </w:pict>
      </w:r>
      <w:r w:rsidRPr="00D516CB">
        <w:rPr>
          <w:rFonts w:ascii="Arial Narrow" w:hAnsi="Arial Narrow" w:cs="Arial Narrow"/>
          <w:sz w:val="24"/>
          <w:szCs w:val="24"/>
        </w:rPr>
        <w:instrText xml:space="preserve"> </w:instrText>
      </w:r>
      <w:r w:rsidRPr="00D516CB">
        <w:rPr>
          <w:rFonts w:ascii="Arial Narrow" w:hAnsi="Arial Narrow" w:cs="Arial Narrow"/>
          <w:sz w:val="24"/>
          <w:szCs w:val="24"/>
        </w:rPr>
        <w:fldChar w:fldCharType="separate"/>
      </w:r>
      <w:r>
        <w:pict>
          <v:shape id="_x0000_i1030" type="#_x0000_t75" style="width:13.5pt;height:11.25pt">
            <v:imagedata r:id="rId7" o:title="" chromakey="white"/>
          </v:shape>
        </w:pict>
      </w:r>
      <w:r w:rsidRPr="00D516CB">
        <w:rPr>
          <w:rFonts w:ascii="Arial Narrow" w:hAnsi="Arial Narrow" w:cs="Arial Narrow"/>
          <w:sz w:val="24"/>
          <w:szCs w:val="24"/>
        </w:rPr>
        <w:fldChar w:fldCharType="end"/>
      </w:r>
      <w:r>
        <w:rPr>
          <w:rFonts w:ascii="Arial Narrow" w:hAnsi="Arial Narrow" w:cs="Arial Narrow"/>
          <w:sz w:val="24"/>
          <w:szCs w:val="24"/>
        </w:rPr>
        <w:t xml:space="preserve"> (</w:t>
      </w:r>
      <w:r w:rsidRPr="00D516CB">
        <w:rPr>
          <w:rFonts w:ascii="Arial Narrow" w:hAnsi="Arial Narrow" w:cs="Arial Narrow"/>
          <w:sz w:val="24"/>
          <w:szCs w:val="24"/>
        </w:rPr>
        <w:fldChar w:fldCharType="begin"/>
      </w:r>
      <w:r w:rsidRPr="00D516CB">
        <w:rPr>
          <w:rFonts w:ascii="Arial Narrow" w:hAnsi="Arial Narrow" w:cs="Arial Narrow"/>
          <w:sz w:val="24"/>
          <w:szCs w:val="24"/>
        </w:rPr>
        <w:instrText xml:space="preserve"> QUOTE </w:instrText>
      </w:r>
      <w:r>
        <w:pict>
          <v:shape id="_x0000_i1031" type="#_x0000_t75" style="width:14.25pt;height:11.25pt">
            <v:imagedata r:id="rId8" o:title="" chromakey="white"/>
          </v:shape>
        </w:pict>
      </w:r>
      <w:r w:rsidRPr="00D516CB">
        <w:rPr>
          <w:rFonts w:ascii="Arial Narrow" w:hAnsi="Arial Narrow" w:cs="Arial Narrow"/>
          <w:sz w:val="24"/>
          <w:szCs w:val="24"/>
        </w:rPr>
        <w:instrText xml:space="preserve"> </w:instrText>
      </w:r>
      <w:r w:rsidRPr="00D516CB">
        <w:rPr>
          <w:rFonts w:ascii="Arial Narrow" w:hAnsi="Arial Narrow" w:cs="Arial Narrow"/>
          <w:sz w:val="24"/>
          <w:szCs w:val="24"/>
        </w:rPr>
        <w:fldChar w:fldCharType="separate"/>
      </w:r>
      <w:r>
        <w:pict>
          <v:shape id="_x0000_i1032" type="#_x0000_t75" style="width:14.25pt;height:11.25pt">
            <v:imagedata r:id="rId8" o:title="" chromakey="white"/>
          </v:shape>
        </w:pict>
      </w:r>
      <w:r w:rsidRPr="00D516CB">
        <w:rPr>
          <w:rFonts w:ascii="Arial Narrow" w:hAnsi="Arial Narrow" w:cs="Arial Narrow"/>
          <w:sz w:val="24"/>
          <w:szCs w:val="24"/>
        </w:rPr>
        <w:fldChar w:fldCharType="end"/>
      </w:r>
      <w:r>
        <w:rPr>
          <w:rFonts w:ascii="Arial Narrow" w:hAnsi="Arial Narrow" w:cs="Arial Narrow"/>
          <w:sz w:val="24"/>
          <w:szCs w:val="24"/>
        </w:rPr>
        <w:t xml:space="preserve"> и </w:t>
      </w:r>
      <w:r w:rsidRPr="00D516CB">
        <w:rPr>
          <w:rFonts w:ascii="Arial Narrow" w:hAnsi="Arial Narrow" w:cs="Arial Narrow"/>
          <w:sz w:val="24"/>
          <w:szCs w:val="24"/>
        </w:rPr>
        <w:fldChar w:fldCharType="begin"/>
      </w:r>
      <w:r w:rsidRPr="00D516CB">
        <w:rPr>
          <w:rFonts w:ascii="Arial Narrow" w:hAnsi="Arial Narrow" w:cs="Arial Narrow"/>
          <w:sz w:val="24"/>
          <w:szCs w:val="24"/>
        </w:rPr>
        <w:instrText xml:space="preserve"> QUOTE </w:instrText>
      </w:r>
      <w:r>
        <w:pict>
          <v:shape id="_x0000_i1033" type="#_x0000_t75" style="width:14.25pt;height:11.25pt">
            <v:imagedata r:id="rId9" o:title="" chromakey="white"/>
          </v:shape>
        </w:pict>
      </w:r>
      <w:r w:rsidRPr="00D516CB">
        <w:rPr>
          <w:rFonts w:ascii="Arial Narrow" w:hAnsi="Arial Narrow" w:cs="Arial Narrow"/>
          <w:sz w:val="24"/>
          <w:szCs w:val="24"/>
        </w:rPr>
        <w:instrText xml:space="preserve"> </w:instrText>
      </w:r>
      <w:r w:rsidRPr="00D516CB">
        <w:rPr>
          <w:rFonts w:ascii="Arial Narrow" w:hAnsi="Arial Narrow" w:cs="Arial Narrow"/>
          <w:sz w:val="24"/>
          <w:szCs w:val="24"/>
        </w:rPr>
        <w:fldChar w:fldCharType="separate"/>
      </w:r>
      <w:r>
        <w:pict>
          <v:shape id="_x0000_i1034" type="#_x0000_t75" style="width:14.25pt;height:11.25pt">
            <v:imagedata r:id="rId9" o:title="" chromakey="white"/>
          </v:shape>
        </w:pict>
      </w:r>
      <w:r w:rsidRPr="00D516CB">
        <w:rPr>
          <w:rFonts w:ascii="Arial Narrow" w:hAnsi="Arial Narrow" w:cs="Arial Narrow"/>
          <w:sz w:val="24"/>
          <w:szCs w:val="24"/>
        </w:rPr>
        <w:fldChar w:fldCharType="end"/>
      </w:r>
      <w:r>
        <w:rPr>
          <w:rFonts w:ascii="Arial Narrow" w:hAnsi="Arial Narrow" w:cs="Arial Narrow"/>
          <w:sz w:val="24"/>
          <w:szCs w:val="24"/>
        </w:rPr>
        <w:t xml:space="preserve">). Тогда для оценки </w:t>
      </w:r>
      <w:r w:rsidRPr="00C54095">
        <w:rPr>
          <w:rFonts w:ascii="Arial Narrow" w:hAnsi="Arial Narrow" w:cs="Arial Narrow"/>
          <w:sz w:val="24"/>
          <w:szCs w:val="24"/>
        </w:rPr>
        <w:t xml:space="preserve">доступной полосы пропускания </w:t>
      </w:r>
      <w:r>
        <w:rPr>
          <w:rFonts w:ascii="Arial Narrow" w:hAnsi="Arial Narrow" w:cs="Arial Narrow"/>
          <w:sz w:val="24"/>
          <w:szCs w:val="24"/>
        </w:rPr>
        <w:t>(пропускной способности) может быть использована следующая формула</w:t>
      </w:r>
      <w:r w:rsidRPr="00C54095">
        <w:rPr>
          <w:rFonts w:ascii="Arial Narrow" w:hAnsi="Arial Narrow" w:cs="Arial Narrow"/>
          <w:sz w:val="24"/>
          <w:szCs w:val="24"/>
        </w:rPr>
        <w:t>:</w:t>
      </w:r>
    </w:p>
    <w:p w:rsidR="00D01B71" w:rsidRDefault="00D01B71" w:rsidP="0006776E">
      <w:pPr>
        <w:spacing w:after="0" w:line="240" w:lineRule="auto"/>
        <w:ind w:firstLine="567"/>
        <w:jc w:val="both"/>
        <w:rPr>
          <w:rFonts w:ascii="Arial Narrow" w:hAnsi="Arial Narrow" w:cs="Arial Narrow"/>
          <w:sz w:val="24"/>
          <w:szCs w:val="24"/>
        </w:rPr>
      </w:pPr>
    </w:p>
    <w:p w:rsidR="00D01B71" w:rsidRDefault="00D01B71" w:rsidP="00CF4635">
      <w:pPr>
        <w:spacing w:after="0" w:line="240" w:lineRule="auto"/>
        <w:ind w:firstLine="567"/>
        <w:jc w:val="center"/>
        <w:rPr>
          <w:rFonts w:ascii="Arial Narrow" w:hAnsi="Arial Narrow" w:cs="Arial Narrow"/>
          <w:sz w:val="24"/>
          <w:szCs w:val="24"/>
        </w:rPr>
      </w:pPr>
      <w:r w:rsidRPr="00CF4635">
        <w:rPr>
          <w:rFonts w:ascii="Arial Narrow" w:hAnsi="Arial Narrow" w:cs="Arial Narrow"/>
          <w:position w:val="-30"/>
          <w:sz w:val="24"/>
          <w:szCs w:val="24"/>
        </w:rPr>
        <w:object w:dxaOrig="1560" w:dyaOrig="680">
          <v:shape id="_x0000_i1035" type="#_x0000_t75" style="width:77.25pt;height:33.75pt" o:ole="">
            <v:imagedata r:id="rId10" o:title=""/>
          </v:shape>
          <o:OLEObject Type="Embed" ProgID="Equation.3" ShapeID="_x0000_i1035" DrawAspect="Content" ObjectID="_1446472115" r:id="rId11"/>
        </w:object>
      </w:r>
      <w:r>
        <w:rPr>
          <w:rFonts w:ascii="Arial Narrow" w:hAnsi="Arial Narrow" w:cs="Arial Narrow"/>
          <w:sz w:val="24"/>
          <w:szCs w:val="24"/>
        </w:rPr>
        <w:t>,</w:t>
      </w:r>
    </w:p>
    <w:p w:rsidR="00D01B71" w:rsidRDefault="00D01B71" w:rsidP="0006776E">
      <w:pPr>
        <w:spacing w:after="0" w:line="240" w:lineRule="auto"/>
        <w:ind w:firstLine="567"/>
        <w:jc w:val="both"/>
        <w:rPr>
          <w:rFonts w:ascii="Arial Narrow" w:hAnsi="Arial Narrow" w:cs="Arial Narrow"/>
          <w:sz w:val="24"/>
          <w:szCs w:val="24"/>
        </w:rPr>
      </w:pPr>
    </w:p>
    <w:p w:rsidR="00D01B71" w:rsidRPr="0006776E" w:rsidRDefault="00D01B71" w:rsidP="00CF4635">
      <w:pPr>
        <w:spacing w:after="0" w:line="240" w:lineRule="auto"/>
        <w:ind w:firstLine="567"/>
        <w:jc w:val="center"/>
        <w:rPr>
          <w:rFonts w:ascii="Arial Narrow" w:hAnsi="Arial Narrow" w:cs="Arial Narrow"/>
          <w:sz w:val="24"/>
          <w:szCs w:val="24"/>
        </w:rPr>
      </w:pPr>
      <w:r w:rsidRPr="00CF4635">
        <w:rPr>
          <w:rFonts w:ascii="Arial Narrow" w:hAnsi="Arial Narrow" w:cs="Arial Narrow"/>
          <w:position w:val="-30"/>
          <w:sz w:val="24"/>
          <w:szCs w:val="24"/>
        </w:rPr>
        <w:object w:dxaOrig="1860" w:dyaOrig="680">
          <v:shape id="_x0000_i1036" type="#_x0000_t75" style="width:92.25pt;height:33.75pt" o:ole="">
            <v:imagedata r:id="rId12" o:title=""/>
          </v:shape>
          <o:OLEObject Type="Embed" ProgID="Equation.3" ShapeID="_x0000_i1036" DrawAspect="Content" ObjectID="_1446472116" r:id="rId13"/>
        </w:object>
      </w:r>
      <w:r>
        <w:rPr>
          <w:rFonts w:ascii="Arial Narrow" w:hAnsi="Arial Narrow" w:cs="Arial Narrow"/>
          <w:sz w:val="24"/>
          <w:szCs w:val="24"/>
        </w:rPr>
        <w:t>,</w:t>
      </w:r>
    </w:p>
    <w:p w:rsidR="00D01B71" w:rsidRDefault="00D01B71" w:rsidP="00CF4635">
      <w:pPr>
        <w:tabs>
          <w:tab w:val="left" w:pos="0"/>
        </w:tabs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где </w:t>
      </w:r>
      <w:r w:rsidRPr="00663F93">
        <w:rPr>
          <w:position w:val="-12"/>
        </w:rPr>
        <w:object w:dxaOrig="360" w:dyaOrig="360">
          <v:shape id="_x0000_i1037" type="#_x0000_t75" style="width:18pt;height:18pt" o:ole="">
            <v:imagedata r:id="rId14" o:title=""/>
          </v:shape>
          <o:OLEObject Type="Embed" ProgID="Equation.3" ShapeID="_x0000_i1037" DrawAspect="Content" ObjectID="_1446472117" r:id="rId15"/>
        </w:objec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Pr="00D516CB">
        <w:rPr>
          <w:rFonts w:ascii="Arial Narrow" w:hAnsi="Arial Narrow" w:cs="Arial Narrow"/>
          <w:sz w:val="24"/>
          <w:szCs w:val="24"/>
        </w:rPr>
        <w:fldChar w:fldCharType="begin"/>
      </w:r>
      <w:r w:rsidRPr="00D516CB">
        <w:rPr>
          <w:rFonts w:ascii="Arial Narrow" w:hAnsi="Arial Narrow" w:cs="Arial Narrow"/>
          <w:sz w:val="24"/>
          <w:szCs w:val="24"/>
        </w:rPr>
        <w:instrText xml:space="preserve"> QUOTE </w:instrText>
      </w:r>
      <w:r>
        <w:pict>
          <v:shape id="_x0000_i1038" type="#_x0000_t75" style="width:21pt;height:11.25pt">
            <v:imagedata r:id="rId16" o:title="" chromakey="white"/>
          </v:shape>
        </w:pict>
      </w:r>
      <w:r w:rsidRPr="00D516CB">
        <w:rPr>
          <w:rFonts w:ascii="Arial Narrow" w:hAnsi="Arial Narrow" w:cs="Arial Narrow"/>
          <w:sz w:val="24"/>
          <w:szCs w:val="24"/>
        </w:rPr>
        <w:instrText xml:space="preserve"> </w:instrText>
      </w:r>
      <w:r w:rsidRPr="00D516CB">
        <w:rPr>
          <w:rFonts w:ascii="Arial Narrow" w:hAnsi="Arial Narrow" w:cs="Arial Narrow"/>
          <w:sz w:val="24"/>
          <w:szCs w:val="24"/>
        </w:rPr>
        <w:fldChar w:fldCharType="end"/>
      </w:r>
      <w:r>
        <w:rPr>
          <w:rFonts w:ascii="Arial Narrow" w:hAnsi="Arial Narrow" w:cs="Arial Narrow"/>
          <w:sz w:val="24"/>
          <w:szCs w:val="24"/>
        </w:rPr>
        <w:t xml:space="preserve">– это оценка пропускной способности канала; </w:t>
      </w:r>
      <w:r w:rsidRPr="00663F93">
        <w:rPr>
          <w:position w:val="-6"/>
        </w:rPr>
        <w:object w:dxaOrig="200" w:dyaOrig="220">
          <v:shape id="_x0000_i1039" type="#_x0000_t75" style="width:10.5pt;height:10.5pt" o:ole="">
            <v:imagedata r:id="rId17" o:title=""/>
          </v:shape>
          <o:OLEObject Type="Embed" ProgID="Equation.3" ShapeID="_x0000_i1039" DrawAspect="Content" ObjectID="_1446472118" r:id="rId18"/>
        </w:objec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Pr="00D516CB">
        <w:rPr>
          <w:rFonts w:ascii="Arial Narrow" w:hAnsi="Arial Narrow" w:cs="Arial Narrow"/>
          <w:sz w:val="24"/>
          <w:szCs w:val="24"/>
        </w:rPr>
        <w:fldChar w:fldCharType="begin"/>
      </w:r>
      <w:r w:rsidRPr="00D516CB">
        <w:rPr>
          <w:rFonts w:ascii="Arial Narrow" w:hAnsi="Arial Narrow" w:cs="Arial Narrow"/>
          <w:sz w:val="24"/>
          <w:szCs w:val="24"/>
        </w:rPr>
        <w:instrText xml:space="preserve"> QUOTE </w:instrText>
      </w:r>
      <w:r>
        <w:pict>
          <v:shape id="_x0000_i1040" type="#_x0000_t75" style="width:11.25pt;height:14.25pt">
            <v:imagedata r:id="rId19" o:title="" chromakey="white"/>
          </v:shape>
        </w:pict>
      </w:r>
      <w:r w:rsidRPr="00D516CB">
        <w:rPr>
          <w:rFonts w:ascii="Arial Narrow" w:hAnsi="Arial Narrow" w:cs="Arial Narrow"/>
          <w:sz w:val="24"/>
          <w:szCs w:val="24"/>
        </w:rPr>
        <w:instrText xml:space="preserve"> </w:instrText>
      </w:r>
      <w:r w:rsidRPr="00D516CB">
        <w:rPr>
          <w:rFonts w:ascii="Arial Narrow" w:hAnsi="Arial Narrow" w:cs="Arial Narrow"/>
          <w:sz w:val="24"/>
          <w:szCs w:val="24"/>
        </w:rPr>
        <w:fldChar w:fldCharType="end"/>
      </w:r>
      <w:r>
        <w:rPr>
          <w:rFonts w:ascii="Arial Narrow" w:hAnsi="Arial Narrow" w:cs="Arial Narrow"/>
          <w:sz w:val="24"/>
          <w:szCs w:val="24"/>
        </w:rPr>
        <w:t>– минимально возможная задержка,</w:t>
      </w:r>
      <w:r w:rsidRPr="00CF4635">
        <w:t xml:space="preserve"> </w:t>
      </w:r>
      <w:r w:rsidRPr="00663F93">
        <w:rPr>
          <w:position w:val="-10"/>
        </w:rPr>
        <w:object w:dxaOrig="680" w:dyaOrig="340">
          <v:shape id="_x0000_i1041" type="#_x0000_t75" style="width:33.75pt;height:17.25pt" o:ole="">
            <v:imagedata r:id="rId20" o:title=""/>
          </v:shape>
          <o:OLEObject Type="Embed" ProgID="Equation.3" ShapeID="_x0000_i1041" DrawAspect="Content" ObjectID="_1446472119" r:id="rId21"/>
        </w:objec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Pr="00D516CB">
        <w:rPr>
          <w:rFonts w:ascii="Arial Narrow" w:hAnsi="Arial Narrow" w:cs="Arial Narrow"/>
          <w:sz w:val="24"/>
          <w:szCs w:val="24"/>
        </w:rPr>
        <w:fldChar w:fldCharType="begin"/>
      </w:r>
      <w:r w:rsidRPr="00D516CB">
        <w:rPr>
          <w:rFonts w:ascii="Arial Narrow" w:hAnsi="Arial Narrow" w:cs="Arial Narrow"/>
          <w:sz w:val="24"/>
          <w:szCs w:val="24"/>
        </w:rPr>
        <w:instrText xml:space="preserve"> QUOTE </w:instrText>
      </w:r>
      <w:r>
        <w:pict>
          <v:shape id="_x0000_i1042" type="#_x0000_t75" style="width:16.5pt;height:11.25pt">
            <v:imagedata r:id="rId5" o:title="" chromakey="white"/>
          </v:shape>
        </w:pict>
      </w:r>
      <w:r w:rsidRPr="00D516CB">
        <w:rPr>
          <w:rFonts w:ascii="Arial Narrow" w:hAnsi="Arial Narrow" w:cs="Arial Narrow"/>
          <w:sz w:val="24"/>
          <w:szCs w:val="24"/>
        </w:rPr>
        <w:instrText xml:space="preserve"> </w:instrText>
      </w:r>
      <w:r w:rsidRPr="00D516CB">
        <w:rPr>
          <w:rFonts w:ascii="Arial Narrow" w:hAnsi="Arial Narrow" w:cs="Arial Narrow"/>
          <w:sz w:val="24"/>
          <w:szCs w:val="24"/>
        </w:rPr>
        <w:fldChar w:fldCharType="end"/>
      </w:r>
      <w:r>
        <w:rPr>
          <w:rFonts w:ascii="Arial Narrow" w:hAnsi="Arial Narrow" w:cs="Arial Narrow"/>
          <w:sz w:val="24"/>
          <w:szCs w:val="24"/>
        </w:rPr>
        <w:t xml:space="preserve">– размер пакетов, </w:t>
      </w:r>
      <w:r w:rsidRPr="00D516CB">
        <w:rPr>
          <w:rFonts w:ascii="Arial Narrow" w:hAnsi="Arial Narrow" w:cs="Arial Narrow"/>
          <w:sz w:val="24"/>
          <w:szCs w:val="24"/>
        </w:rPr>
        <w:fldChar w:fldCharType="begin"/>
      </w:r>
      <w:r w:rsidRPr="00D516CB">
        <w:rPr>
          <w:rFonts w:ascii="Arial Narrow" w:hAnsi="Arial Narrow" w:cs="Arial Narrow"/>
          <w:sz w:val="24"/>
          <w:szCs w:val="24"/>
        </w:rPr>
        <w:instrText xml:space="preserve"> QUOTE </w:instrText>
      </w:r>
      <w:r>
        <w:pict>
          <v:shape id="_x0000_i1043" type="#_x0000_t75" style="width:14.25pt;height:11.25pt">
            <v:imagedata r:id="rId8" o:title="" chromakey="white"/>
          </v:shape>
        </w:pict>
      </w:r>
      <w:r w:rsidRPr="00D516CB">
        <w:rPr>
          <w:rFonts w:ascii="Arial Narrow" w:hAnsi="Arial Narrow" w:cs="Arial Narrow"/>
          <w:sz w:val="24"/>
          <w:szCs w:val="24"/>
        </w:rPr>
        <w:instrText xml:space="preserve"> </w:instrText>
      </w:r>
      <w:r w:rsidRPr="00D516CB">
        <w:rPr>
          <w:rFonts w:ascii="Arial Narrow" w:hAnsi="Arial Narrow" w:cs="Arial Narrow"/>
          <w:sz w:val="24"/>
          <w:szCs w:val="24"/>
        </w:rPr>
        <w:fldChar w:fldCharType="separate"/>
      </w:r>
      <w:r>
        <w:pict>
          <v:shape id="_x0000_i1044" type="#_x0000_t75" style="width:14.25pt;height:11.25pt">
            <v:imagedata r:id="rId8" o:title="" chromakey="white"/>
          </v:shape>
        </w:pict>
      </w:r>
      <w:r w:rsidRPr="00D516CB">
        <w:rPr>
          <w:rFonts w:ascii="Arial Narrow" w:hAnsi="Arial Narrow" w:cs="Arial Narrow"/>
          <w:sz w:val="24"/>
          <w:szCs w:val="24"/>
        </w:rPr>
        <w:fldChar w:fldCharType="end"/>
      </w:r>
      <w:r>
        <w:rPr>
          <w:rFonts w:ascii="Arial Narrow" w:hAnsi="Arial Narrow" w:cs="Arial Narrow"/>
          <w:sz w:val="24"/>
          <w:szCs w:val="24"/>
        </w:rPr>
        <w:t xml:space="preserve"> и </w:t>
      </w:r>
      <w:r w:rsidRPr="00D516CB">
        <w:rPr>
          <w:rFonts w:ascii="Arial Narrow" w:hAnsi="Arial Narrow" w:cs="Arial Narrow"/>
          <w:sz w:val="24"/>
          <w:szCs w:val="24"/>
        </w:rPr>
        <w:fldChar w:fldCharType="begin"/>
      </w:r>
      <w:r w:rsidRPr="00D516CB">
        <w:rPr>
          <w:rFonts w:ascii="Arial Narrow" w:hAnsi="Arial Narrow" w:cs="Arial Narrow"/>
          <w:sz w:val="24"/>
          <w:szCs w:val="24"/>
        </w:rPr>
        <w:instrText xml:space="preserve"> QUOTE </w:instrText>
      </w:r>
      <w:r>
        <w:pict>
          <v:shape id="_x0000_i1045" type="#_x0000_t75" style="width:14.25pt;height:11.25pt">
            <v:imagedata r:id="rId9" o:title="" chromakey="white"/>
          </v:shape>
        </w:pict>
      </w:r>
      <w:r w:rsidRPr="00D516CB">
        <w:rPr>
          <w:rFonts w:ascii="Arial Narrow" w:hAnsi="Arial Narrow" w:cs="Arial Narrow"/>
          <w:sz w:val="24"/>
          <w:szCs w:val="24"/>
        </w:rPr>
        <w:instrText xml:space="preserve"> </w:instrText>
      </w:r>
      <w:r w:rsidRPr="00D516CB">
        <w:rPr>
          <w:rFonts w:ascii="Arial Narrow" w:hAnsi="Arial Narrow" w:cs="Arial Narrow"/>
          <w:sz w:val="24"/>
          <w:szCs w:val="24"/>
        </w:rPr>
        <w:fldChar w:fldCharType="separate"/>
      </w:r>
      <w:r>
        <w:pict>
          <v:shape id="_x0000_i1046" type="#_x0000_t75" style="width:14.25pt;height:11.25pt">
            <v:imagedata r:id="rId9" o:title="" chromakey="white"/>
          </v:shape>
        </w:pict>
      </w:r>
      <w:r w:rsidRPr="00D516CB">
        <w:rPr>
          <w:rFonts w:ascii="Arial Narrow" w:hAnsi="Arial Narrow" w:cs="Arial Narrow"/>
          <w:sz w:val="24"/>
          <w:szCs w:val="24"/>
        </w:rPr>
        <w:fldChar w:fldCharType="end"/>
      </w:r>
      <w:r>
        <w:rPr>
          <w:rFonts w:ascii="Arial Narrow" w:hAnsi="Arial Narrow" w:cs="Arial Narrow"/>
          <w:sz w:val="24"/>
          <w:szCs w:val="24"/>
        </w:rPr>
        <w:t xml:space="preserve">– задержка для пакетов длины </w:t>
      </w:r>
      <w:r w:rsidRPr="00D516CB">
        <w:rPr>
          <w:rFonts w:ascii="Arial Narrow" w:hAnsi="Arial Narrow" w:cs="Arial Narrow"/>
          <w:sz w:val="24"/>
          <w:szCs w:val="24"/>
        </w:rPr>
        <w:fldChar w:fldCharType="begin"/>
      </w:r>
      <w:r w:rsidRPr="00D516CB">
        <w:rPr>
          <w:rFonts w:ascii="Arial Narrow" w:hAnsi="Arial Narrow" w:cs="Arial Narrow"/>
          <w:sz w:val="24"/>
          <w:szCs w:val="24"/>
        </w:rPr>
        <w:instrText xml:space="preserve"> QUOTE </w:instrText>
      </w:r>
      <w:r>
        <w:pict>
          <v:shape id="_x0000_i1047" type="#_x0000_t75" style="width:16.5pt;height:11.25pt">
            <v:imagedata r:id="rId5" o:title="" chromakey="white"/>
          </v:shape>
        </w:pict>
      </w:r>
      <w:r w:rsidRPr="00D516CB">
        <w:rPr>
          <w:rFonts w:ascii="Arial Narrow" w:hAnsi="Arial Narrow" w:cs="Arial Narrow"/>
          <w:sz w:val="24"/>
          <w:szCs w:val="24"/>
        </w:rPr>
        <w:instrText xml:space="preserve"> </w:instrText>
      </w:r>
      <w:r w:rsidRPr="00D516CB">
        <w:rPr>
          <w:rFonts w:ascii="Arial Narrow" w:hAnsi="Arial Narrow" w:cs="Arial Narrow"/>
          <w:sz w:val="24"/>
          <w:szCs w:val="24"/>
        </w:rPr>
        <w:fldChar w:fldCharType="separate"/>
      </w:r>
      <w:r>
        <w:pict>
          <v:shape id="_x0000_i1048" type="#_x0000_t75" style="width:16.5pt;height:11.25pt">
            <v:imagedata r:id="rId5" o:title="" chromakey="white"/>
          </v:shape>
        </w:pict>
      </w:r>
      <w:r w:rsidRPr="00D516CB">
        <w:rPr>
          <w:rFonts w:ascii="Arial Narrow" w:hAnsi="Arial Narrow" w:cs="Arial Narrow"/>
          <w:sz w:val="24"/>
          <w:szCs w:val="24"/>
        </w:rPr>
        <w:fldChar w:fldCharType="end"/>
      </w:r>
      <w:r>
        <w:rPr>
          <w:rFonts w:ascii="Arial Narrow" w:hAnsi="Arial Narrow" w:cs="Arial Narrow"/>
          <w:sz w:val="24"/>
          <w:szCs w:val="24"/>
        </w:rPr>
        <w:t xml:space="preserve"> и </w:t>
      </w:r>
      <w:r w:rsidRPr="00D516CB">
        <w:rPr>
          <w:rFonts w:ascii="Arial Narrow" w:hAnsi="Arial Narrow" w:cs="Arial Narrow"/>
          <w:sz w:val="24"/>
          <w:szCs w:val="24"/>
        </w:rPr>
        <w:fldChar w:fldCharType="begin"/>
      </w:r>
      <w:r w:rsidRPr="00D516CB">
        <w:rPr>
          <w:rFonts w:ascii="Arial Narrow" w:hAnsi="Arial Narrow" w:cs="Arial Narrow"/>
          <w:sz w:val="24"/>
          <w:szCs w:val="24"/>
        </w:rPr>
        <w:instrText xml:space="preserve"> QUOTE </w:instrText>
      </w:r>
      <w:r>
        <w:pict>
          <v:shape id="_x0000_i1049" type="#_x0000_t75" style="width:16.5pt;height:11.25pt">
            <v:imagedata r:id="rId6" o:title="" chromakey="white"/>
          </v:shape>
        </w:pict>
      </w:r>
      <w:r w:rsidRPr="00D516CB">
        <w:rPr>
          <w:rFonts w:ascii="Arial Narrow" w:hAnsi="Arial Narrow" w:cs="Arial Narrow"/>
          <w:sz w:val="24"/>
          <w:szCs w:val="24"/>
        </w:rPr>
        <w:instrText xml:space="preserve"> </w:instrText>
      </w:r>
      <w:r w:rsidRPr="00D516CB">
        <w:rPr>
          <w:rFonts w:ascii="Arial Narrow" w:hAnsi="Arial Narrow" w:cs="Arial Narrow"/>
          <w:sz w:val="24"/>
          <w:szCs w:val="24"/>
        </w:rPr>
        <w:fldChar w:fldCharType="separate"/>
      </w:r>
      <w:r>
        <w:pict>
          <v:shape id="_x0000_i1050" type="#_x0000_t75" style="width:16.5pt;height:11.25pt">
            <v:imagedata r:id="rId6" o:title="" chromakey="white"/>
          </v:shape>
        </w:pict>
      </w:r>
      <w:r w:rsidRPr="00D516CB">
        <w:rPr>
          <w:rFonts w:ascii="Arial Narrow" w:hAnsi="Arial Narrow" w:cs="Arial Narrow"/>
          <w:sz w:val="24"/>
          <w:szCs w:val="24"/>
        </w:rPr>
        <w:fldChar w:fldCharType="end"/>
      </w:r>
      <w:r>
        <w:rPr>
          <w:rFonts w:ascii="Arial Narrow" w:hAnsi="Arial Narrow" w:cs="Arial Narrow"/>
          <w:sz w:val="24"/>
          <w:szCs w:val="24"/>
        </w:rPr>
        <w:t xml:space="preserve"> соответственно.</w:t>
      </w:r>
    </w:p>
    <w:p w:rsidR="00D01B71" w:rsidRDefault="00D01B71" w:rsidP="00965F44">
      <w:pPr>
        <w:spacing w:line="240" w:lineRule="auto"/>
        <w:ind w:firstLine="567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  <w:sz w:val="24"/>
          <w:szCs w:val="24"/>
        </w:rPr>
        <w:t xml:space="preserve">Результаты оценки по данной методике приведены в 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>табл</w:t>
      </w:r>
      <w:r w:rsidRPr="00F30023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>.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> 2.</w:t>
      </w:r>
      <w:r w:rsidRPr="00074916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 </w:t>
      </w:r>
      <w:r w:rsidRPr="00C54095">
        <w:rPr>
          <w:rFonts w:ascii="Arial Narrow" w:hAnsi="Arial Narrow" w:cs="Arial Narrow"/>
          <w:sz w:val="24"/>
          <w:szCs w:val="24"/>
        </w:rPr>
        <w:t>Стоит отметить, что похожий результат был получен в классической работе Якобсона [3]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Pr="00C54095">
        <w:rPr>
          <w:rFonts w:ascii="Arial Narrow" w:hAnsi="Arial Narrow" w:cs="Arial Narrow"/>
          <w:sz w:val="24"/>
          <w:szCs w:val="24"/>
        </w:rPr>
        <w:t>«Предотвращение перегрузки и специализированный контроль».</w:t>
      </w:r>
      <w:r w:rsidRPr="00965F44">
        <w:rPr>
          <w:rFonts w:ascii="Arial Narrow" w:hAnsi="Arial Narrow" w:cs="Arial Narrow"/>
        </w:rPr>
        <w:t xml:space="preserve"> </w:t>
      </w:r>
    </w:p>
    <w:p w:rsidR="00D01B71" w:rsidRPr="00965F44" w:rsidRDefault="00D01B71" w:rsidP="00965F44">
      <w:pPr>
        <w:spacing w:line="240" w:lineRule="auto"/>
        <w:jc w:val="right"/>
        <w:rPr>
          <w:rFonts w:ascii="Arial Narrow" w:hAnsi="Arial Narrow" w:cs="Arial Narrow"/>
          <w:sz w:val="20"/>
          <w:szCs w:val="20"/>
        </w:rPr>
      </w:pPr>
      <w:r w:rsidRPr="00965F44">
        <w:rPr>
          <w:rFonts w:ascii="Arial Narrow" w:hAnsi="Arial Narrow" w:cs="Arial Narrow"/>
          <w:sz w:val="20"/>
          <w:szCs w:val="20"/>
        </w:rPr>
        <w:t>Таблица </w:t>
      </w:r>
      <w:r>
        <w:rPr>
          <w:rFonts w:ascii="Arial Narrow" w:hAnsi="Arial Narrow" w:cs="Arial Narrow"/>
          <w:sz w:val="20"/>
          <w:szCs w:val="20"/>
        </w:rPr>
        <w:t>2</w:t>
      </w:r>
    </w:p>
    <w:p w:rsidR="00D01B71" w:rsidRDefault="00D01B71" w:rsidP="00965F44">
      <w:pPr>
        <w:spacing w:line="240" w:lineRule="auto"/>
        <w:jc w:val="center"/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</w:pPr>
      <w:r w:rsidRPr="00965F44">
        <w:rPr>
          <w:rFonts w:ascii="Arial Narrow" w:hAnsi="Arial Narrow" w:cs="Arial Narrow"/>
          <w:i/>
          <w:iCs/>
          <w:sz w:val="24"/>
          <w:szCs w:val="24"/>
        </w:rPr>
        <w:t>Ре</w:t>
      </w:r>
      <w:r>
        <w:rPr>
          <w:rFonts w:ascii="Arial Narrow" w:hAnsi="Arial Narrow" w:cs="Arial Narrow"/>
          <w:i/>
          <w:iCs/>
          <w:sz w:val="24"/>
          <w:szCs w:val="24"/>
        </w:rPr>
        <w:t>зультаты теоретических расчетов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0"/>
        <w:gridCol w:w="3190"/>
        <w:gridCol w:w="3191"/>
      </w:tblGrid>
      <w:tr w:rsidR="00D01B71" w:rsidRPr="00EF1DAF">
        <w:tc>
          <w:tcPr>
            <w:tcW w:w="3190" w:type="dxa"/>
            <w:vAlign w:val="center"/>
          </w:tcPr>
          <w:p w:rsidR="00D01B71" w:rsidRPr="00EF1DAF" w:rsidRDefault="00D01B71" w:rsidP="00663F93">
            <w:pPr>
              <w:spacing w:after="0" w:line="240" w:lineRule="auto"/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3190" w:type="dxa"/>
            <w:vAlign w:val="center"/>
          </w:tcPr>
          <w:p w:rsidR="00D01B71" w:rsidRPr="00EF1DAF" w:rsidRDefault="00D01B71" w:rsidP="00EF1DAF">
            <w:pPr>
              <w:spacing w:after="0" w:line="240" w:lineRule="auto"/>
              <w:rPr>
                <w:rFonts w:ascii="Arial Narrow" w:hAnsi="Arial Narrow" w:cs="Arial Narrow"/>
              </w:rPr>
            </w:pPr>
            <w:r w:rsidRPr="00EF1DAF">
              <w:rPr>
                <w:rFonts w:ascii="Arial Narrow" w:hAnsi="Arial Narrow" w:cs="Arial Narrow"/>
              </w:rPr>
              <w:t>Оценочная пропускная способность канала между двумя точками</w:t>
            </w:r>
            <w:r>
              <w:rPr>
                <w:rFonts w:ascii="Arial Narrow" w:hAnsi="Arial Narrow" w:cs="Arial Narrow"/>
              </w:rPr>
              <w:t xml:space="preserve"> </w:t>
            </w:r>
            <w:r w:rsidRPr="00EF1DAF">
              <w:rPr>
                <w:rFonts w:ascii="Arial Narrow" w:hAnsi="Arial Narrow" w:cs="Arial Narrow"/>
                <w:position w:val="-12"/>
              </w:rPr>
              <w:object w:dxaOrig="360" w:dyaOrig="360">
                <v:shape id="_x0000_i1051" type="#_x0000_t75" style="width:18pt;height:18pt" o:ole="">
                  <v:imagedata r:id="rId22" o:title=""/>
                </v:shape>
                <o:OLEObject Type="Embed" ProgID="Equation.3" ShapeID="_x0000_i1051" DrawAspect="Content" ObjectID="_1446472120" r:id="rId23"/>
              </w:object>
            </w:r>
            <w:r w:rsidRPr="00EF1DAF">
              <w:rPr>
                <w:rFonts w:ascii="Arial Narrow" w:hAnsi="Arial Narrow" w:cs="Arial Narrow"/>
              </w:rPr>
              <w:fldChar w:fldCharType="begin"/>
            </w:r>
            <w:r w:rsidRPr="00EF1DAF">
              <w:rPr>
                <w:rFonts w:ascii="Arial Narrow" w:hAnsi="Arial Narrow" w:cs="Arial Narrow"/>
              </w:rPr>
              <w:instrText xml:space="preserve"> QUOTE </w:instrText>
            </w:r>
            <w:r w:rsidRPr="00283540">
              <w:rPr>
                <w:rFonts w:ascii="Arial Narrow" w:hAnsi="Arial Narrow" w:cs="Arial Narrow"/>
              </w:rPr>
              <w:pict>
                <v:shape id="_x0000_i1052" type="#_x0000_t75" style="width:21pt;height:11.25pt">
                  <v:imagedata r:id="rId24" o:title="" chromakey="white"/>
                </v:shape>
              </w:pict>
            </w:r>
            <w:r w:rsidRPr="00EF1DAF">
              <w:rPr>
                <w:rFonts w:ascii="Arial Narrow" w:hAnsi="Arial Narrow" w:cs="Arial Narrow"/>
              </w:rPr>
              <w:instrText xml:space="preserve"> </w:instrText>
            </w:r>
            <w:r w:rsidRPr="00EF1DAF">
              <w:rPr>
                <w:rFonts w:ascii="Arial Narrow" w:hAnsi="Arial Narrow" w:cs="Arial Narrow"/>
              </w:rPr>
              <w:fldChar w:fldCharType="end"/>
            </w:r>
            <w:r w:rsidRPr="00EF1DAF">
              <w:rPr>
                <w:rFonts w:ascii="Arial Narrow" w:hAnsi="Arial Narrow" w:cs="Arial Narrow"/>
              </w:rPr>
              <w:t>, Мбит/</w:t>
            </w:r>
            <w:r w:rsidRPr="00EF1DAF">
              <w:rPr>
                <w:rFonts w:ascii="Arial Narrow" w:hAnsi="Arial Narrow" w:cs="Arial Narrow"/>
                <w:lang w:val="en-US"/>
              </w:rPr>
              <w:t>c</w:t>
            </w:r>
          </w:p>
        </w:tc>
        <w:tc>
          <w:tcPr>
            <w:tcW w:w="3191" w:type="dxa"/>
            <w:vAlign w:val="center"/>
          </w:tcPr>
          <w:p w:rsidR="00D01B71" w:rsidRPr="00EF1DAF" w:rsidRDefault="00D01B71" w:rsidP="00663F93">
            <w:pPr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EF1DAF">
              <w:rPr>
                <w:rFonts w:ascii="Arial Narrow" w:hAnsi="Arial Narrow" w:cs="Arial Narrow"/>
              </w:rPr>
              <w:t xml:space="preserve">Минимально возможная задержка </w:t>
            </w:r>
            <w:r w:rsidRPr="00EF1DAF">
              <w:rPr>
                <w:rFonts w:ascii="Arial Narrow" w:hAnsi="Arial Narrow" w:cs="Arial Narrow"/>
                <w:i/>
                <w:iCs/>
                <w:lang w:val="en-US"/>
              </w:rPr>
              <w:t>a</w:t>
            </w:r>
            <w:r w:rsidRPr="00EF1DAF">
              <w:rPr>
                <w:rFonts w:ascii="Arial Narrow" w:hAnsi="Arial Narrow" w:cs="Arial Narrow"/>
              </w:rPr>
              <w:t>, мс</w:t>
            </w:r>
          </w:p>
        </w:tc>
      </w:tr>
      <w:tr w:rsidR="00D01B71" w:rsidRPr="00EF1DAF">
        <w:tc>
          <w:tcPr>
            <w:tcW w:w="3190" w:type="dxa"/>
            <w:shd w:val="clear" w:color="auto" w:fill="FFFFFF"/>
            <w:vAlign w:val="center"/>
          </w:tcPr>
          <w:p w:rsidR="00D01B71" w:rsidRPr="00EF1DAF" w:rsidRDefault="00D01B71" w:rsidP="00663F93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 xml:space="preserve">Yota </w:t>
            </w:r>
            <w:r w:rsidRPr="00EF1DAF">
              <w:rPr>
                <w:rFonts w:ascii="Arial Narrow" w:hAnsi="Arial Narrow" w:cs="Arial Narrow"/>
                <w:sz w:val="20"/>
                <w:szCs w:val="20"/>
              </w:rPr>
              <w:t>на минимальной скорости</w:t>
            </w:r>
          </w:p>
        </w:tc>
        <w:tc>
          <w:tcPr>
            <w:tcW w:w="3190" w:type="dxa"/>
            <w:shd w:val="clear" w:color="auto" w:fill="FFFFFF"/>
            <w:vAlign w:val="center"/>
          </w:tcPr>
          <w:p w:rsidR="00D01B71" w:rsidRPr="00EF1DAF" w:rsidRDefault="00D01B71" w:rsidP="00663F93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>31.219</w:t>
            </w:r>
          </w:p>
        </w:tc>
        <w:tc>
          <w:tcPr>
            <w:tcW w:w="3191" w:type="dxa"/>
            <w:shd w:val="clear" w:color="auto" w:fill="FFFFFF"/>
            <w:vAlign w:val="center"/>
          </w:tcPr>
          <w:p w:rsidR="00D01B71" w:rsidRPr="00EF1DAF" w:rsidRDefault="00D01B71" w:rsidP="00663F93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>134.199</w:t>
            </w:r>
          </w:p>
        </w:tc>
      </w:tr>
      <w:tr w:rsidR="00D01B71" w:rsidRPr="00EF1DAF">
        <w:tc>
          <w:tcPr>
            <w:tcW w:w="3190" w:type="dxa"/>
            <w:shd w:val="clear" w:color="auto" w:fill="FFFFFF"/>
            <w:vAlign w:val="center"/>
          </w:tcPr>
          <w:p w:rsidR="00D01B71" w:rsidRPr="00EF1DAF" w:rsidRDefault="00D01B71" w:rsidP="00663F93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 xml:space="preserve">Yota </w:t>
            </w:r>
            <w:r w:rsidRPr="00EF1DAF">
              <w:rPr>
                <w:rFonts w:ascii="Arial Narrow" w:hAnsi="Arial Narrow" w:cs="Arial Narrow"/>
                <w:sz w:val="20"/>
                <w:szCs w:val="20"/>
              </w:rPr>
              <w:t>на максимальной скорости</w:t>
            </w:r>
          </w:p>
        </w:tc>
        <w:tc>
          <w:tcPr>
            <w:tcW w:w="3190" w:type="dxa"/>
            <w:shd w:val="clear" w:color="auto" w:fill="FFFFFF"/>
            <w:vAlign w:val="center"/>
          </w:tcPr>
          <w:p w:rsidR="00D01B71" w:rsidRPr="00EF1DAF" w:rsidRDefault="00D01B71" w:rsidP="00663F93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>36.578</w:t>
            </w:r>
          </w:p>
        </w:tc>
        <w:tc>
          <w:tcPr>
            <w:tcW w:w="3191" w:type="dxa"/>
            <w:shd w:val="clear" w:color="auto" w:fill="FFFFFF"/>
            <w:vAlign w:val="center"/>
          </w:tcPr>
          <w:p w:rsidR="00D01B71" w:rsidRPr="00EF1DAF" w:rsidRDefault="00D01B71" w:rsidP="00663F93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>52.33</w:t>
            </w:r>
          </w:p>
        </w:tc>
      </w:tr>
      <w:tr w:rsidR="00D01B71" w:rsidRPr="00EF1DAF">
        <w:tc>
          <w:tcPr>
            <w:tcW w:w="3190" w:type="dxa"/>
            <w:shd w:val="clear" w:color="auto" w:fill="FFFFFF"/>
            <w:vAlign w:val="center"/>
          </w:tcPr>
          <w:p w:rsidR="00D01B71" w:rsidRPr="00EF1DAF" w:rsidRDefault="00D01B71" w:rsidP="00663F93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>Megafon</w:t>
            </w:r>
          </w:p>
        </w:tc>
        <w:tc>
          <w:tcPr>
            <w:tcW w:w="3190" w:type="dxa"/>
            <w:shd w:val="clear" w:color="auto" w:fill="FFFFFF"/>
            <w:vAlign w:val="center"/>
          </w:tcPr>
          <w:p w:rsidR="00D01B71" w:rsidRPr="00EF1DAF" w:rsidRDefault="00D01B71" w:rsidP="00663F93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>5.7</w:t>
            </w:r>
          </w:p>
        </w:tc>
        <w:tc>
          <w:tcPr>
            <w:tcW w:w="3191" w:type="dxa"/>
            <w:shd w:val="clear" w:color="auto" w:fill="FFFFFF"/>
            <w:vAlign w:val="center"/>
          </w:tcPr>
          <w:p w:rsidR="00D01B71" w:rsidRPr="00EF1DAF" w:rsidRDefault="00D01B71" w:rsidP="00663F93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>83.460</w:t>
            </w:r>
          </w:p>
        </w:tc>
      </w:tr>
    </w:tbl>
    <w:p w:rsidR="00D01B71" w:rsidRDefault="00D01B71" w:rsidP="006F4413">
      <w:pPr>
        <w:spacing w:after="0" w:line="240" w:lineRule="auto"/>
        <w:ind w:firstLine="567"/>
        <w:jc w:val="both"/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</w:pPr>
    </w:p>
    <w:p w:rsidR="00D01B71" w:rsidRDefault="00D01B71" w:rsidP="006F4413">
      <w:pPr>
        <w:spacing w:after="0" w:line="240" w:lineRule="auto"/>
        <w:ind w:firstLine="567"/>
        <w:jc w:val="both"/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</w:pP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Для оценки задержки на сетевом уровне была использована типовая утилита 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ping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, измеряющая время прохождения 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ICMP</w:t>
      </w:r>
      <w:r w:rsidRPr="00B93599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пакетов разной длины по маршруту клиент-сервер-клиент. Использовались пакеты разной длинны: 100 байт (подходит для оценки задержки служебных и специализированных протоколов, близко к минимально возможному значению 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MTU</w:t>
      </w:r>
      <w:r w:rsidRPr="00617075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для сетей 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IP</w:t>
      </w:r>
      <w:r w:rsidRPr="00617075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>4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>), 1000 байт и 1472 байт (типовой размер пакета для большинства протоколов</w:t>
      </w:r>
      <w:r w:rsidRPr="00617075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, 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близкий к 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MTU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 различных систем)</w:t>
      </w:r>
      <w:r w:rsidRPr="00B93599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>.</w:t>
      </w:r>
    </w:p>
    <w:p w:rsidR="00D01B71" w:rsidRDefault="00D01B71" w:rsidP="006F4413">
      <w:pPr>
        <w:spacing w:after="0" w:line="240" w:lineRule="auto"/>
        <w:ind w:firstLine="567"/>
        <w:jc w:val="both"/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</w:pP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Так как протокол 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ICMP</w:t>
      </w:r>
      <w:r w:rsidRPr="007F5474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находится на сетевом уровне модели 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OSI</w:t>
      </w:r>
      <w:r w:rsidRPr="007F5474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, 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важно также проследить задержку и при работе с протоколами более высокого прикладного уровня, такими как 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FTP</w:t>
      </w:r>
      <w:r w:rsidRPr="007F5474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и 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HTTP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>, что и было сделано.</w:t>
      </w:r>
    </w:p>
    <w:p w:rsidR="00D01B71" w:rsidRPr="001B2062" w:rsidRDefault="00D01B71" w:rsidP="00C246F3">
      <w:pPr>
        <w:spacing w:after="0" w:line="240" w:lineRule="auto"/>
        <w:ind w:firstLine="567"/>
        <w:jc w:val="both"/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</w:pP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>В качестве критериев оценки возможности передачи видео через мобильные сети были выбраны</w:t>
      </w:r>
      <w:r w:rsidRPr="00780507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>: время ожидания начала воспроизведения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 </w:t>
      </w:r>
      <w:r w:rsidRPr="00780507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>видео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>,</w:t>
      </w:r>
      <w:r w:rsidRPr="00780507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 время ребуферизации в секундах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, отношение времени реального воспроизведения к исходной длительности видео. Сервера, задействованные в эксперименте, – наиболее популярные источники видео-контента в рунете, 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rutube</w:t>
      </w:r>
      <w:r w:rsidRPr="00617075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>.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ru</w:t>
      </w:r>
      <w:r w:rsidRPr="00617075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и 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youtube</w:t>
      </w:r>
      <w:r w:rsidRPr="00617075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>.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com</w:t>
      </w:r>
    </w:p>
    <w:p w:rsidR="00D01B71" w:rsidRPr="00EF1DAF" w:rsidRDefault="00D01B71" w:rsidP="00C246F3">
      <w:pPr>
        <w:spacing w:after="0" w:line="240" w:lineRule="auto"/>
        <w:ind w:firstLine="567"/>
        <w:jc w:val="both"/>
        <w:rPr>
          <w:rFonts w:ascii="Arial Narrow" w:hAnsi="Arial Narrow" w:cs="Arial Narrow"/>
          <w:color w:val="000000"/>
          <w:spacing w:val="20"/>
          <w:sz w:val="24"/>
          <w:szCs w:val="24"/>
          <w:shd w:val="clear" w:color="auto" w:fill="FFFFFF"/>
        </w:rPr>
      </w:pPr>
      <w:r w:rsidRPr="00EF1DAF">
        <w:rPr>
          <w:rFonts w:ascii="Arial Narrow" w:hAnsi="Arial Narrow" w:cs="Arial Narrow"/>
          <w:color w:val="000000"/>
          <w:spacing w:val="20"/>
          <w:sz w:val="24"/>
          <w:szCs w:val="24"/>
          <w:shd w:val="clear" w:color="auto" w:fill="FFFFFF"/>
        </w:rPr>
        <w:t>Практические результаты</w:t>
      </w:r>
    </w:p>
    <w:p w:rsidR="00D01B71" w:rsidRPr="00EF1DAF" w:rsidRDefault="00D01B71" w:rsidP="00EF1DAF">
      <w:pPr>
        <w:spacing w:after="0" w:line="240" w:lineRule="auto"/>
        <w:ind w:firstLine="567"/>
        <w:jc w:val="right"/>
        <w:rPr>
          <w:rFonts w:ascii="Arial Narrow" w:hAnsi="Arial Narrow" w:cs="Arial Narrow"/>
          <w:sz w:val="20"/>
          <w:szCs w:val="20"/>
        </w:rPr>
      </w:pPr>
      <w:r w:rsidRPr="00EF1DAF">
        <w:rPr>
          <w:rFonts w:ascii="Arial Narrow" w:hAnsi="Arial Narrow" w:cs="Arial Narrow"/>
          <w:sz w:val="20"/>
          <w:szCs w:val="20"/>
        </w:rPr>
        <w:t>Таблица </w:t>
      </w:r>
      <w:r>
        <w:rPr>
          <w:rFonts w:ascii="Arial Narrow" w:hAnsi="Arial Narrow" w:cs="Arial Narrow"/>
          <w:sz w:val="20"/>
          <w:szCs w:val="20"/>
        </w:rPr>
        <w:t>3</w:t>
      </w:r>
    </w:p>
    <w:p w:rsidR="00D01B71" w:rsidRDefault="00D01B71" w:rsidP="00EF1DAF">
      <w:pPr>
        <w:spacing w:after="0" w:line="240" w:lineRule="auto"/>
        <w:jc w:val="right"/>
        <w:rPr>
          <w:rFonts w:ascii="Arial Narrow" w:hAnsi="Arial Narrow" w:cs="Arial Narrow"/>
          <w:i/>
          <w:iCs/>
          <w:sz w:val="24"/>
          <w:szCs w:val="24"/>
        </w:rPr>
      </w:pPr>
    </w:p>
    <w:p w:rsidR="00D01B71" w:rsidRPr="00EF1DAF" w:rsidRDefault="00D01B71" w:rsidP="00EF1DAF">
      <w:pPr>
        <w:spacing w:after="0" w:line="240" w:lineRule="auto"/>
        <w:jc w:val="center"/>
        <w:rPr>
          <w:rFonts w:ascii="Arial Narrow" w:hAnsi="Arial Narrow" w:cs="Arial Narrow"/>
          <w:b/>
          <w:bCs/>
          <w:i/>
          <w:iCs/>
          <w:color w:val="000000"/>
          <w:sz w:val="24"/>
          <w:szCs w:val="24"/>
          <w:shd w:val="clear" w:color="auto" w:fill="FFFFFF"/>
        </w:rPr>
      </w:pPr>
      <w:r w:rsidRPr="00EF1DAF">
        <w:rPr>
          <w:rFonts w:ascii="Arial Narrow" w:hAnsi="Arial Narrow" w:cs="Arial Narrow"/>
          <w:i/>
          <w:iCs/>
          <w:sz w:val="24"/>
          <w:szCs w:val="24"/>
        </w:rPr>
        <w:t>Результаты экспериментов по измерению скорости соединения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92"/>
        <w:gridCol w:w="2393"/>
        <w:gridCol w:w="2393"/>
        <w:gridCol w:w="2393"/>
      </w:tblGrid>
      <w:tr w:rsidR="00D01B71" w:rsidRPr="00EF1DAF">
        <w:tc>
          <w:tcPr>
            <w:tcW w:w="2392" w:type="dxa"/>
            <w:vAlign w:val="center"/>
          </w:tcPr>
          <w:p w:rsidR="00D01B71" w:rsidRPr="00EF1DAF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EF1DAF">
              <w:rPr>
                <w:rFonts w:ascii="Arial Narrow" w:hAnsi="Arial Narrow" w:cs="Arial Narrow"/>
              </w:rPr>
              <w:t>Модем</w:t>
            </w:r>
          </w:p>
        </w:tc>
        <w:tc>
          <w:tcPr>
            <w:tcW w:w="2393" w:type="dxa"/>
            <w:vAlign w:val="center"/>
          </w:tcPr>
          <w:p w:rsidR="00D01B71" w:rsidRPr="00EF1DAF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EF1DAF">
              <w:rPr>
                <w:rFonts w:ascii="Arial Narrow" w:hAnsi="Arial Narrow" w:cs="Arial Narrow"/>
                <w:lang w:val="en-US"/>
              </w:rPr>
              <w:t>Yota</w:t>
            </w:r>
            <w:r w:rsidRPr="00EF1DAF">
              <w:rPr>
                <w:rFonts w:ascii="Arial Narrow" w:hAnsi="Arial Narrow" w:cs="Arial Narrow"/>
              </w:rPr>
              <w:t xml:space="preserve"> в бесплатном режиме</w:t>
            </w:r>
          </w:p>
        </w:tc>
        <w:tc>
          <w:tcPr>
            <w:tcW w:w="2393" w:type="dxa"/>
            <w:vAlign w:val="center"/>
          </w:tcPr>
          <w:p w:rsidR="00D01B71" w:rsidRPr="00EF1DAF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EF1DAF">
              <w:rPr>
                <w:rFonts w:ascii="Arial Narrow" w:hAnsi="Arial Narrow" w:cs="Arial Narrow"/>
                <w:lang w:val="en-US"/>
              </w:rPr>
              <w:t>Yota</w:t>
            </w:r>
            <w:r w:rsidRPr="00EF1DAF">
              <w:rPr>
                <w:rFonts w:ascii="Arial Narrow" w:hAnsi="Arial Narrow" w:cs="Arial Narrow"/>
              </w:rPr>
              <w:t xml:space="preserve"> на максимальной скорости</w:t>
            </w:r>
          </w:p>
        </w:tc>
        <w:tc>
          <w:tcPr>
            <w:tcW w:w="2393" w:type="dxa"/>
            <w:vAlign w:val="center"/>
          </w:tcPr>
          <w:p w:rsidR="00D01B71" w:rsidRPr="00EF1DAF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EF1DAF">
              <w:rPr>
                <w:rFonts w:ascii="Arial Narrow" w:hAnsi="Arial Narrow" w:cs="Arial Narrow"/>
              </w:rPr>
              <w:t>Мегафон</w:t>
            </w:r>
          </w:p>
        </w:tc>
      </w:tr>
      <w:tr w:rsidR="00D01B71" w:rsidRPr="00EF1DAF">
        <w:trPr>
          <w:trHeight w:val="647"/>
        </w:trPr>
        <w:tc>
          <w:tcPr>
            <w:tcW w:w="2392" w:type="dxa"/>
            <w:vAlign w:val="center"/>
          </w:tcPr>
          <w:p w:rsidR="00D01B71" w:rsidRPr="00EF1DAF" w:rsidRDefault="00D01B71" w:rsidP="00EF1DA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>Ping packet length 100 </w:t>
            </w:r>
            <w:r w:rsidRPr="00EF1DAF">
              <w:rPr>
                <w:rFonts w:ascii="Arial Narrow" w:hAnsi="Arial Narrow" w:cs="Arial Narrow"/>
                <w:sz w:val="20"/>
                <w:szCs w:val="20"/>
              </w:rPr>
              <w:t>мс</w:t>
            </w: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 xml:space="preserve"> (</w:t>
            </w:r>
            <w:r w:rsidRPr="00EF1DAF">
              <w:rPr>
                <w:rFonts w:ascii="Arial Narrow" w:hAnsi="Arial Narrow" w:cs="Arial Narrow"/>
                <w:sz w:val="20"/>
                <w:szCs w:val="20"/>
                <w:u w:val="single"/>
                <w:lang w:val="en-US"/>
              </w:rPr>
              <w:t>youtube. com</w:t>
            </w: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>)</w:t>
            </w:r>
          </w:p>
        </w:tc>
        <w:tc>
          <w:tcPr>
            <w:tcW w:w="2393" w:type="dxa"/>
            <w:vAlign w:val="center"/>
          </w:tcPr>
          <w:p w:rsidR="00D01B71" w:rsidRPr="00EF1DAF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</w:rPr>
              <w:t>130.996</w:t>
            </w:r>
          </w:p>
        </w:tc>
        <w:tc>
          <w:tcPr>
            <w:tcW w:w="2393" w:type="dxa"/>
            <w:vAlign w:val="center"/>
          </w:tcPr>
          <w:p w:rsidR="00D01B71" w:rsidRPr="00EF1DAF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</w:rPr>
              <w:t>55.068</w:t>
            </w:r>
          </w:p>
        </w:tc>
        <w:tc>
          <w:tcPr>
            <w:tcW w:w="2393" w:type="dxa"/>
            <w:vAlign w:val="center"/>
          </w:tcPr>
          <w:p w:rsidR="00D01B71" w:rsidRPr="00EF1DAF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</w:rPr>
              <w:t>101</w:t>
            </w:r>
          </w:p>
        </w:tc>
      </w:tr>
      <w:tr w:rsidR="00D01B71" w:rsidRPr="00EF1DAF">
        <w:tc>
          <w:tcPr>
            <w:tcW w:w="2392" w:type="dxa"/>
            <w:vAlign w:val="center"/>
          </w:tcPr>
          <w:p w:rsidR="00D01B71" w:rsidRPr="00EF1DAF" w:rsidRDefault="00D01B71" w:rsidP="00EF1DA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>Ping packet length 1000 </w:t>
            </w:r>
            <w:r w:rsidRPr="00EF1DAF">
              <w:rPr>
                <w:rFonts w:ascii="Arial Narrow" w:hAnsi="Arial Narrow" w:cs="Arial Narrow"/>
                <w:sz w:val="20"/>
                <w:szCs w:val="20"/>
              </w:rPr>
              <w:t>мс</w:t>
            </w: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 xml:space="preserve"> (</w:t>
            </w:r>
            <w:r w:rsidRPr="00EF1DAF">
              <w:rPr>
                <w:rFonts w:ascii="Arial Narrow" w:hAnsi="Arial Narrow" w:cs="Arial Narrow"/>
                <w:sz w:val="20"/>
                <w:szCs w:val="20"/>
                <w:u w:val="single"/>
                <w:lang w:val="en-US"/>
              </w:rPr>
              <w:t>youtube. com</w:t>
            </w: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>)</w:t>
            </w:r>
          </w:p>
        </w:tc>
        <w:tc>
          <w:tcPr>
            <w:tcW w:w="2393" w:type="dxa"/>
            <w:vAlign w:val="center"/>
          </w:tcPr>
          <w:p w:rsidR="00D01B71" w:rsidRPr="00EF1DAF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>130.996</w:t>
            </w:r>
          </w:p>
        </w:tc>
        <w:tc>
          <w:tcPr>
            <w:tcW w:w="2393" w:type="dxa"/>
            <w:vAlign w:val="center"/>
          </w:tcPr>
          <w:p w:rsidR="00D01B71" w:rsidRPr="00EF1DAF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>55.068</w:t>
            </w:r>
          </w:p>
        </w:tc>
        <w:tc>
          <w:tcPr>
            <w:tcW w:w="2393" w:type="dxa"/>
            <w:vAlign w:val="center"/>
          </w:tcPr>
          <w:p w:rsidR="00D01B71" w:rsidRPr="00EF1DAF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>101</w:t>
            </w:r>
          </w:p>
        </w:tc>
      </w:tr>
      <w:tr w:rsidR="00D01B71" w:rsidRPr="00EF1DAF">
        <w:tc>
          <w:tcPr>
            <w:tcW w:w="2392" w:type="dxa"/>
            <w:vAlign w:val="center"/>
          </w:tcPr>
          <w:p w:rsidR="00D01B71" w:rsidRPr="00EF1DAF" w:rsidRDefault="00D01B71" w:rsidP="00EF1DA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>Ping packet length 1472 </w:t>
            </w:r>
            <w:r w:rsidRPr="00EF1DAF">
              <w:rPr>
                <w:rFonts w:ascii="Arial Narrow" w:hAnsi="Arial Narrow" w:cs="Arial Narrow"/>
                <w:sz w:val="20"/>
                <w:szCs w:val="20"/>
              </w:rPr>
              <w:t>мс</w:t>
            </w: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 xml:space="preserve"> (</w:t>
            </w:r>
            <w:r w:rsidRPr="00EF1DAF">
              <w:rPr>
                <w:rFonts w:ascii="Arial Narrow" w:hAnsi="Arial Narrow" w:cs="Arial Narrow"/>
                <w:sz w:val="20"/>
                <w:szCs w:val="20"/>
                <w:u w:val="single"/>
                <w:lang w:val="en-US"/>
              </w:rPr>
              <w:t>youtube. com</w:t>
            </w: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>)</w:t>
            </w:r>
          </w:p>
        </w:tc>
        <w:tc>
          <w:tcPr>
            <w:tcW w:w="2393" w:type="dxa"/>
            <w:vAlign w:val="center"/>
          </w:tcPr>
          <w:p w:rsidR="00D01B71" w:rsidRPr="00EF1DAF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>87.049</w:t>
            </w:r>
          </w:p>
        </w:tc>
        <w:tc>
          <w:tcPr>
            <w:tcW w:w="2393" w:type="dxa"/>
            <w:vAlign w:val="center"/>
          </w:tcPr>
          <w:p w:rsidR="00D01B71" w:rsidRPr="00EF1DAF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>92.574</w:t>
            </w:r>
          </w:p>
        </w:tc>
        <w:tc>
          <w:tcPr>
            <w:tcW w:w="2393" w:type="dxa"/>
            <w:vAlign w:val="center"/>
          </w:tcPr>
          <w:p w:rsidR="00D01B71" w:rsidRPr="00EF1DAF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>341.642</w:t>
            </w:r>
          </w:p>
        </w:tc>
      </w:tr>
      <w:tr w:rsidR="00D01B71" w:rsidRPr="00EF1DAF">
        <w:tc>
          <w:tcPr>
            <w:tcW w:w="2392" w:type="dxa"/>
            <w:vAlign w:val="center"/>
          </w:tcPr>
          <w:p w:rsidR="00D01B71" w:rsidRPr="00EF1DAF" w:rsidRDefault="00D01B71" w:rsidP="00EF1DA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>Ping packet length 100 </w:t>
            </w:r>
            <w:r w:rsidRPr="00EF1DAF">
              <w:rPr>
                <w:rFonts w:ascii="Arial Narrow" w:hAnsi="Arial Narrow" w:cs="Arial Narrow"/>
                <w:sz w:val="20"/>
                <w:szCs w:val="20"/>
              </w:rPr>
              <w:t>мс</w:t>
            </w: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 xml:space="preserve"> (r</w:t>
            </w:r>
            <w:r w:rsidRPr="00EF1DAF">
              <w:rPr>
                <w:rFonts w:ascii="Arial Narrow" w:hAnsi="Arial Narrow" w:cs="Arial Narrow"/>
                <w:sz w:val="20"/>
                <w:szCs w:val="20"/>
                <w:u w:val="single"/>
                <w:lang w:val="en-US"/>
              </w:rPr>
              <w:t>utube. ru</w:t>
            </w: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>)</w:t>
            </w:r>
          </w:p>
        </w:tc>
        <w:tc>
          <w:tcPr>
            <w:tcW w:w="2393" w:type="dxa"/>
            <w:vAlign w:val="center"/>
          </w:tcPr>
          <w:p w:rsidR="00D01B71" w:rsidRPr="00EF1DAF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>-</w:t>
            </w:r>
          </w:p>
        </w:tc>
        <w:tc>
          <w:tcPr>
            <w:tcW w:w="2393" w:type="dxa"/>
            <w:vAlign w:val="center"/>
          </w:tcPr>
          <w:p w:rsidR="00D01B71" w:rsidRPr="00EF1DAF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>39.667</w:t>
            </w:r>
          </w:p>
        </w:tc>
        <w:tc>
          <w:tcPr>
            <w:tcW w:w="2393" w:type="dxa"/>
            <w:vAlign w:val="center"/>
          </w:tcPr>
          <w:p w:rsidR="00D01B71" w:rsidRPr="00EF1DAF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</w:rPr>
              <w:t>121.33</w:t>
            </w:r>
          </w:p>
        </w:tc>
      </w:tr>
      <w:tr w:rsidR="00D01B71" w:rsidRPr="00EF1DAF">
        <w:tc>
          <w:tcPr>
            <w:tcW w:w="2392" w:type="dxa"/>
            <w:vAlign w:val="center"/>
          </w:tcPr>
          <w:p w:rsidR="00D01B71" w:rsidRPr="00EF1DAF" w:rsidRDefault="00D01B71" w:rsidP="00EF1DA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>Ping packet length 1000 </w:t>
            </w:r>
            <w:r w:rsidRPr="00EF1DAF">
              <w:rPr>
                <w:rFonts w:ascii="Arial Narrow" w:hAnsi="Arial Narrow" w:cs="Arial Narrow"/>
                <w:sz w:val="20"/>
                <w:szCs w:val="20"/>
              </w:rPr>
              <w:t>мс</w:t>
            </w: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 xml:space="preserve"> (r</w:t>
            </w:r>
            <w:r w:rsidRPr="00EF1DAF">
              <w:rPr>
                <w:rFonts w:ascii="Arial Narrow" w:hAnsi="Arial Narrow" w:cs="Arial Narrow"/>
                <w:sz w:val="20"/>
                <w:szCs w:val="20"/>
                <w:u w:val="single"/>
                <w:lang w:val="en-US"/>
              </w:rPr>
              <w:t>utube. ru</w:t>
            </w: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>)</w:t>
            </w:r>
          </w:p>
        </w:tc>
        <w:tc>
          <w:tcPr>
            <w:tcW w:w="2393" w:type="dxa"/>
            <w:vAlign w:val="center"/>
          </w:tcPr>
          <w:p w:rsidR="00D01B71" w:rsidRPr="00EF1DAF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</w:rPr>
              <w:t>-</w:t>
            </w:r>
          </w:p>
        </w:tc>
        <w:tc>
          <w:tcPr>
            <w:tcW w:w="2393" w:type="dxa"/>
            <w:vAlign w:val="center"/>
          </w:tcPr>
          <w:p w:rsidR="00D01B71" w:rsidRPr="00EF1DAF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</w:rPr>
              <w:t>52.67</w:t>
            </w:r>
          </w:p>
        </w:tc>
        <w:tc>
          <w:tcPr>
            <w:tcW w:w="2393" w:type="dxa"/>
            <w:vAlign w:val="center"/>
          </w:tcPr>
          <w:p w:rsidR="00D01B71" w:rsidRPr="00EF1DAF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</w:rPr>
              <w:t>231.212</w:t>
            </w:r>
          </w:p>
        </w:tc>
      </w:tr>
      <w:tr w:rsidR="00D01B71" w:rsidRPr="00EF1DAF">
        <w:tc>
          <w:tcPr>
            <w:tcW w:w="2392" w:type="dxa"/>
            <w:vAlign w:val="center"/>
          </w:tcPr>
          <w:p w:rsidR="00D01B71" w:rsidRPr="00EF1DAF" w:rsidRDefault="00D01B71" w:rsidP="00EF1DAF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>Ping packet length 1472 </w:t>
            </w:r>
            <w:r w:rsidRPr="00EF1DAF">
              <w:rPr>
                <w:rFonts w:ascii="Arial Narrow" w:hAnsi="Arial Narrow" w:cs="Arial Narrow"/>
                <w:sz w:val="20"/>
                <w:szCs w:val="20"/>
              </w:rPr>
              <w:t>мс</w:t>
            </w: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 xml:space="preserve"> (r</w:t>
            </w:r>
            <w:r w:rsidRPr="00EF1DAF">
              <w:rPr>
                <w:rFonts w:ascii="Arial Narrow" w:hAnsi="Arial Narrow" w:cs="Arial Narrow"/>
                <w:sz w:val="20"/>
                <w:szCs w:val="20"/>
                <w:u w:val="single"/>
                <w:lang w:val="en-US"/>
              </w:rPr>
              <w:t>utube. ru</w:t>
            </w: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>)</w:t>
            </w:r>
          </w:p>
        </w:tc>
        <w:tc>
          <w:tcPr>
            <w:tcW w:w="2393" w:type="dxa"/>
            <w:vAlign w:val="center"/>
          </w:tcPr>
          <w:p w:rsidR="00D01B71" w:rsidRPr="00EF1DAF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</w:rPr>
              <w:t>-</w:t>
            </w:r>
          </w:p>
        </w:tc>
        <w:tc>
          <w:tcPr>
            <w:tcW w:w="2393" w:type="dxa"/>
            <w:vAlign w:val="center"/>
          </w:tcPr>
          <w:p w:rsidR="00D01B71" w:rsidRPr="00EF1DAF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</w:rPr>
              <w:t>61.</w:t>
            </w: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>562</w:t>
            </w:r>
          </w:p>
        </w:tc>
        <w:tc>
          <w:tcPr>
            <w:tcW w:w="2393" w:type="dxa"/>
            <w:vAlign w:val="center"/>
          </w:tcPr>
          <w:p w:rsidR="00D01B71" w:rsidRPr="00EF1DAF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</w:rPr>
              <w:t>291.934</w:t>
            </w:r>
          </w:p>
        </w:tc>
      </w:tr>
      <w:tr w:rsidR="00D01B71" w:rsidRPr="00EF1DAF">
        <w:tc>
          <w:tcPr>
            <w:tcW w:w="2392" w:type="dxa"/>
            <w:vAlign w:val="center"/>
          </w:tcPr>
          <w:p w:rsidR="00D01B71" w:rsidRPr="00EF1DAF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>ftp</w:t>
            </w:r>
            <w:r w:rsidRPr="00EF1DAF"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</w:p>
          <w:p w:rsidR="00D01B71" w:rsidRPr="00EF1DAF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>upload</w:t>
            </w:r>
            <w:r w:rsidRPr="00EF1DAF">
              <w:rPr>
                <w:rFonts w:ascii="Arial Narrow" w:hAnsi="Arial Narrow" w:cs="Arial Narrow"/>
                <w:sz w:val="20"/>
                <w:szCs w:val="20"/>
              </w:rPr>
              <w:t>, кб</w:t>
            </w: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>/</w:t>
            </w:r>
            <w:r w:rsidRPr="00EF1DAF">
              <w:rPr>
                <w:rFonts w:ascii="Arial Narrow" w:hAnsi="Arial Narrow" w:cs="Arial Narrow"/>
                <w:sz w:val="20"/>
                <w:szCs w:val="20"/>
              </w:rPr>
              <w:t>с</w:t>
            </w:r>
          </w:p>
        </w:tc>
        <w:tc>
          <w:tcPr>
            <w:tcW w:w="2393" w:type="dxa"/>
            <w:vAlign w:val="center"/>
          </w:tcPr>
          <w:p w:rsidR="00D01B71" w:rsidRPr="00EF1DAF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>5.4</w:t>
            </w:r>
          </w:p>
        </w:tc>
        <w:tc>
          <w:tcPr>
            <w:tcW w:w="2393" w:type="dxa"/>
            <w:vAlign w:val="center"/>
          </w:tcPr>
          <w:p w:rsidR="00D01B71" w:rsidRPr="00EF1DAF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>56</w:t>
            </w:r>
          </w:p>
        </w:tc>
        <w:tc>
          <w:tcPr>
            <w:tcW w:w="2393" w:type="dxa"/>
            <w:vAlign w:val="center"/>
          </w:tcPr>
          <w:p w:rsidR="00D01B71" w:rsidRPr="00EF1DAF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>48</w:t>
            </w:r>
          </w:p>
        </w:tc>
      </w:tr>
      <w:tr w:rsidR="00D01B71" w:rsidRPr="00EF1DAF">
        <w:tc>
          <w:tcPr>
            <w:tcW w:w="2392" w:type="dxa"/>
            <w:vAlign w:val="center"/>
          </w:tcPr>
          <w:p w:rsidR="00D01B71" w:rsidRPr="00EF1DAF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>ftp</w:t>
            </w:r>
            <w:r w:rsidRPr="00EF1DAF"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</w:p>
          <w:p w:rsidR="00D01B71" w:rsidRPr="00EF1DAF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>download</w:t>
            </w:r>
            <w:r w:rsidRPr="00EF1DAF">
              <w:rPr>
                <w:rFonts w:ascii="Arial Narrow" w:hAnsi="Arial Narrow" w:cs="Arial Narrow"/>
                <w:sz w:val="20"/>
                <w:szCs w:val="20"/>
              </w:rPr>
              <w:t>, кб</w:t>
            </w: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>/</w:t>
            </w:r>
            <w:r w:rsidRPr="00EF1DAF">
              <w:rPr>
                <w:rFonts w:ascii="Arial Narrow" w:hAnsi="Arial Narrow" w:cs="Arial Narrow"/>
                <w:sz w:val="20"/>
                <w:szCs w:val="20"/>
              </w:rPr>
              <w:t>с</w:t>
            </w:r>
          </w:p>
        </w:tc>
        <w:tc>
          <w:tcPr>
            <w:tcW w:w="2393" w:type="dxa"/>
            <w:vAlign w:val="center"/>
          </w:tcPr>
          <w:p w:rsidR="00D01B71" w:rsidRPr="00EF1DAF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>41.5</w:t>
            </w:r>
          </w:p>
        </w:tc>
        <w:tc>
          <w:tcPr>
            <w:tcW w:w="2393" w:type="dxa"/>
            <w:vAlign w:val="center"/>
          </w:tcPr>
          <w:p w:rsidR="00D01B71" w:rsidRPr="00EF1DAF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>1134</w:t>
            </w:r>
          </w:p>
        </w:tc>
        <w:tc>
          <w:tcPr>
            <w:tcW w:w="2393" w:type="dxa"/>
            <w:vAlign w:val="center"/>
          </w:tcPr>
          <w:p w:rsidR="00D01B71" w:rsidRPr="00EF1DAF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>160</w:t>
            </w:r>
          </w:p>
        </w:tc>
      </w:tr>
      <w:tr w:rsidR="00D01B71" w:rsidRPr="00EF1DAF">
        <w:tc>
          <w:tcPr>
            <w:tcW w:w="2392" w:type="dxa"/>
            <w:vAlign w:val="center"/>
          </w:tcPr>
          <w:p w:rsidR="00D01B71" w:rsidRPr="00EF1DAF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>speedtest.net</w:t>
            </w:r>
          </w:p>
          <w:p w:rsidR="00D01B71" w:rsidRPr="00EF1DAF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 xml:space="preserve">upload, </w:t>
            </w:r>
            <w:r w:rsidRPr="00EF1DAF">
              <w:rPr>
                <w:rFonts w:ascii="Arial Narrow" w:hAnsi="Arial Narrow" w:cs="Arial Narrow"/>
                <w:sz w:val="20"/>
                <w:szCs w:val="20"/>
              </w:rPr>
              <w:t>Мбит</w:t>
            </w: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>/c</w:t>
            </w:r>
          </w:p>
        </w:tc>
        <w:tc>
          <w:tcPr>
            <w:tcW w:w="2393" w:type="dxa"/>
            <w:vAlign w:val="center"/>
          </w:tcPr>
          <w:p w:rsidR="00D01B71" w:rsidRPr="00EF1DAF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>0.02</w:t>
            </w:r>
          </w:p>
        </w:tc>
        <w:tc>
          <w:tcPr>
            <w:tcW w:w="2393" w:type="dxa"/>
            <w:vAlign w:val="center"/>
          </w:tcPr>
          <w:p w:rsidR="00D01B71" w:rsidRPr="00EF1DAF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>0.40</w:t>
            </w:r>
          </w:p>
        </w:tc>
        <w:tc>
          <w:tcPr>
            <w:tcW w:w="2393" w:type="dxa"/>
            <w:vAlign w:val="center"/>
          </w:tcPr>
          <w:p w:rsidR="00D01B71" w:rsidRPr="00EF1DAF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>0.17</w:t>
            </w:r>
          </w:p>
        </w:tc>
      </w:tr>
      <w:tr w:rsidR="00D01B71" w:rsidRPr="00EF1DAF">
        <w:tc>
          <w:tcPr>
            <w:tcW w:w="2392" w:type="dxa"/>
            <w:vAlign w:val="center"/>
          </w:tcPr>
          <w:p w:rsidR="00D01B71" w:rsidRPr="00EF1DAF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>speedtest.net</w:t>
            </w:r>
          </w:p>
          <w:p w:rsidR="00D01B71" w:rsidRPr="00EF1DAF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 xml:space="preserve">download, </w:t>
            </w:r>
            <w:r w:rsidRPr="00EF1DAF">
              <w:rPr>
                <w:rFonts w:ascii="Arial Narrow" w:hAnsi="Arial Narrow" w:cs="Arial Narrow"/>
                <w:sz w:val="20"/>
                <w:szCs w:val="20"/>
              </w:rPr>
              <w:t>Мбит</w:t>
            </w: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>/c</w:t>
            </w:r>
          </w:p>
        </w:tc>
        <w:tc>
          <w:tcPr>
            <w:tcW w:w="2393" w:type="dxa"/>
            <w:vAlign w:val="center"/>
          </w:tcPr>
          <w:p w:rsidR="00D01B71" w:rsidRPr="00EF1DAF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>0.06</w:t>
            </w:r>
          </w:p>
        </w:tc>
        <w:tc>
          <w:tcPr>
            <w:tcW w:w="2393" w:type="dxa"/>
            <w:vAlign w:val="center"/>
          </w:tcPr>
          <w:p w:rsidR="00D01B71" w:rsidRPr="00EF1DAF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>4.74</w:t>
            </w:r>
          </w:p>
        </w:tc>
        <w:tc>
          <w:tcPr>
            <w:tcW w:w="2393" w:type="dxa"/>
            <w:vAlign w:val="center"/>
          </w:tcPr>
          <w:p w:rsidR="00D01B71" w:rsidRPr="00EF1DAF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EF1DAF">
              <w:rPr>
                <w:rFonts w:ascii="Arial Narrow" w:hAnsi="Arial Narrow" w:cs="Arial Narrow"/>
                <w:sz w:val="20"/>
                <w:szCs w:val="20"/>
                <w:lang w:val="en-US"/>
              </w:rPr>
              <w:t>0.72</w:t>
            </w:r>
          </w:p>
        </w:tc>
      </w:tr>
    </w:tbl>
    <w:p w:rsidR="00D01B71" w:rsidRDefault="00D01B71" w:rsidP="001C1E6E">
      <w:pPr>
        <w:spacing w:after="0" w:line="240" w:lineRule="auto"/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</w:pPr>
    </w:p>
    <w:p w:rsidR="00D01B71" w:rsidRDefault="00D01B71" w:rsidP="00EF1DAF">
      <w:pPr>
        <w:spacing w:after="0" w:line="240" w:lineRule="auto"/>
        <w:ind w:firstLine="567"/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</w:pP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Прочерк «-» вместо значения задержки 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ping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 до сервера 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rutube</w:t>
      </w:r>
      <w:r w:rsidRPr="001C1E6E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>.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ru</w:t>
      </w:r>
      <w:r w:rsidRPr="001C1E6E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для модема </w:t>
      </w:r>
      <w:r w:rsidRPr="005F272A"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Y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ota</w:t>
      </w:r>
      <w:r w:rsidRPr="005F272A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в бесплатном режиме (на минимальной скорости) означает, что сервер 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rutube</w:t>
      </w:r>
      <w:r w:rsidRPr="001C1E6E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>.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ru</w:t>
      </w:r>
      <w:r w:rsidRPr="001C1E6E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в данном режиме не отвечал на входящие 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ICMP</w:t>
      </w:r>
      <w:r w:rsidRPr="001C1E6E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>-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>пакеты.</w:t>
      </w:r>
      <w:r w:rsidRPr="001C1E6E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Также необходимо добавить, что задержка при старте видео с 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rutube</w:t>
      </w:r>
      <w:r w:rsidRPr="00617075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>.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ru</w:t>
      </w:r>
      <w:r w:rsidRPr="00617075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для модема 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Yota</w:t>
      </w:r>
      <w:r w:rsidRPr="00617075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>составляет больше, чем 30 секунд</w:t>
      </w:r>
      <w:r w:rsidRPr="00562131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. Это значительно больше, чем время ожидания среднего абонента, поэтому мы убрали </w:t>
      </w:r>
      <w:r w:rsidRPr="00562131"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rutube</w:t>
      </w:r>
      <w:r w:rsidRPr="00562131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>.</w:t>
      </w:r>
      <w:r w:rsidRPr="00562131">
        <w:rPr>
          <w:rFonts w:ascii="Arial Narrow" w:hAnsi="Arial Narrow" w:cs="Arial Narrow"/>
          <w:color w:val="000000"/>
          <w:sz w:val="24"/>
          <w:szCs w:val="24"/>
          <w:shd w:val="clear" w:color="auto" w:fill="FFFFFF"/>
          <w:lang w:val="en-US"/>
        </w:rPr>
        <w:t>ru</w:t>
      </w:r>
      <w:r w:rsidRPr="00562131">
        <w:rPr>
          <w:rFonts w:ascii="Arial Narrow" w:hAnsi="Arial Narrow" w:cs="Arial Narrow"/>
          <w:color w:val="000000"/>
          <w:sz w:val="24"/>
          <w:szCs w:val="24"/>
          <w:shd w:val="clear" w:color="auto" w:fill="FFFFFF"/>
        </w:rPr>
        <w:t xml:space="preserve"> из итоговых результатов в табл. 3 и 4.</w:t>
      </w:r>
    </w:p>
    <w:p w:rsidR="00D01B71" w:rsidRDefault="00D01B71" w:rsidP="00C246F3">
      <w:pPr>
        <w:spacing w:after="0" w:line="240" w:lineRule="auto"/>
        <w:ind w:firstLine="567"/>
        <w:jc w:val="both"/>
        <w:rPr>
          <w:rFonts w:ascii="Arial Narrow" w:hAnsi="Arial Narrow" w:cs="Arial Narrow"/>
          <w:sz w:val="24"/>
          <w:szCs w:val="24"/>
        </w:rPr>
      </w:pPr>
      <w:r w:rsidRPr="00117F2A">
        <w:rPr>
          <w:rFonts w:ascii="Arial Narrow" w:hAnsi="Arial Narrow" w:cs="Arial Narrow"/>
          <w:sz w:val="24"/>
          <w:szCs w:val="24"/>
        </w:rPr>
        <w:t>В</w:t>
      </w:r>
      <w:r>
        <w:rPr>
          <w:rFonts w:ascii="Arial Narrow" w:hAnsi="Arial Narrow" w:cs="Arial Narrow"/>
          <w:sz w:val="24"/>
          <w:szCs w:val="24"/>
        </w:rPr>
        <w:t xml:space="preserve"> результате расчета оценочной пропускной способности канала получилось, что разница между </w:t>
      </w:r>
      <w:r>
        <w:rPr>
          <w:rFonts w:ascii="Arial Narrow" w:hAnsi="Arial Narrow" w:cs="Arial Narrow"/>
          <w:sz w:val="24"/>
          <w:szCs w:val="24"/>
          <w:lang w:val="en-US"/>
        </w:rPr>
        <w:t>yota</w:t>
      </w:r>
      <w:r w:rsidRPr="00F11035"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 xml:space="preserve">на минимальной скорости и </w:t>
      </w:r>
      <w:r>
        <w:rPr>
          <w:rFonts w:ascii="Arial Narrow" w:hAnsi="Arial Narrow" w:cs="Arial Narrow"/>
          <w:sz w:val="24"/>
          <w:szCs w:val="24"/>
          <w:lang w:val="en-US"/>
        </w:rPr>
        <w:t>yota</w:t>
      </w:r>
      <w:r w:rsidRPr="00F11035"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>на максимальной скорости незначительна (около 20%). Причины такой ситуации будут разбираться в следующей работе.</w:t>
      </w:r>
    </w:p>
    <w:p w:rsidR="00D01B71" w:rsidRDefault="00D01B71" w:rsidP="00C246F3">
      <w:pPr>
        <w:spacing w:after="0" w:line="240" w:lineRule="auto"/>
        <w:ind w:firstLine="567"/>
        <w:jc w:val="both"/>
        <w:rPr>
          <w:rFonts w:ascii="Arial Narrow" w:hAnsi="Arial Narrow" w:cs="Arial Narrow"/>
          <w:sz w:val="24"/>
          <w:szCs w:val="24"/>
        </w:rPr>
      </w:pPr>
      <w:r w:rsidRPr="00EF1DAF">
        <w:rPr>
          <w:rFonts w:ascii="Arial Narrow" w:hAnsi="Arial Narrow" w:cs="Arial Narrow"/>
          <w:sz w:val="24"/>
          <w:szCs w:val="24"/>
        </w:rPr>
        <w:t>В табл.</w:t>
      </w:r>
      <w:r>
        <w:rPr>
          <w:rFonts w:ascii="Arial Narrow" w:hAnsi="Arial Narrow" w:cs="Arial Narrow"/>
          <w:sz w:val="24"/>
          <w:szCs w:val="24"/>
        </w:rPr>
        <w:t> 4 приведены результаты для входящего и исходящего канала. Так как мы не знаем реального соотношения пропускной способности входящего и исходящего канала, мы разделим результаты из таблицы пополам. Таким образом, мы получим сильно увеличенное значение пропускной способности исходящего канала и заниженное (нижняя граница оценки) для значения пропускной способности входящего канала. Интерес представляет именно вторая величина, т.к. большая часть трафика данных идет на устройство пользователя, а не с него.</w:t>
      </w:r>
    </w:p>
    <w:p w:rsidR="00D01B71" w:rsidRPr="00562131" w:rsidRDefault="00D01B71" w:rsidP="00562131">
      <w:pPr>
        <w:spacing w:after="0" w:line="240" w:lineRule="auto"/>
        <w:jc w:val="right"/>
        <w:rPr>
          <w:rFonts w:ascii="Arial Narrow" w:hAnsi="Arial Narrow" w:cs="Arial Narrow"/>
          <w:sz w:val="20"/>
          <w:szCs w:val="20"/>
        </w:rPr>
      </w:pPr>
      <w:r w:rsidRPr="00562131">
        <w:rPr>
          <w:rFonts w:ascii="Arial Narrow" w:hAnsi="Arial Narrow" w:cs="Arial Narrow"/>
          <w:sz w:val="20"/>
          <w:szCs w:val="20"/>
        </w:rPr>
        <w:t>Таблица 4</w:t>
      </w:r>
    </w:p>
    <w:p w:rsidR="00D01B71" w:rsidRDefault="00D01B71" w:rsidP="00562131">
      <w:pPr>
        <w:spacing w:after="0" w:line="240" w:lineRule="auto"/>
        <w:jc w:val="center"/>
        <w:rPr>
          <w:rFonts w:ascii="Arial Narrow" w:hAnsi="Arial Narrow" w:cs="Arial Narrow"/>
        </w:rPr>
      </w:pPr>
    </w:p>
    <w:p w:rsidR="00D01B71" w:rsidRDefault="00D01B71" w:rsidP="00562131">
      <w:pPr>
        <w:spacing w:after="0" w:line="240" w:lineRule="auto"/>
        <w:jc w:val="center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Результаты экспериментов по измерению параметров воспроизведения видео</w:t>
      </w:r>
    </w:p>
    <w:tbl>
      <w:tblPr>
        <w:tblW w:w="95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4"/>
        <w:gridCol w:w="1193"/>
        <w:gridCol w:w="160"/>
        <w:gridCol w:w="1123"/>
        <w:gridCol w:w="1765"/>
        <w:gridCol w:w="1283"/>
        <w:gridCol w:w="1603"/>
        <w:gridCol w:w="1605"/>
      </w:tblGrid>
      <w:tr w:rsidR="00D01B71" w:rsidRPr="00562131">
        <w:trPr>
          <w:trHeight w:val="1031"/>
        </w:trPr>
        <w:tc>
          <w:tcPr>
            <w:tcW w:w="854" w:type="dxa"/>
            <w:vAlign w:val="center"/>
          </w:tcPr>
          <w:p w:rsidR="00D01B71" w:rsidRPr="00562131" w:rsidRDefault="00D01B71" w:rsidP="00562131">
            <w:pPr>
              <w:spacing w:after="0" w:line="240" w:lineRule="auto"/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1193" w:type="dxa"/>
            <w:vAlign w:val="center"/>
          </w:tcPr>
          <w:p w:rsidR="00D01B71" w:rsidRPr="00562131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562131">
              <w:rPr>
                <w:rFonts w:ascii="Arial Narrow" w:hAnsi="Arial Narrow" w:cs="Arial Narrow"/>
                <w:lang w:val="en-US"/>
              </w:rPr>
              <w:t>Yota</w:t>
            </w:r>
            <w:r w:rsidRPr="00562131">
              <w:rPr>
                <w:rFonts w:ascii="Arial Narrow" w:hAnsi="Arial Narrow" w:cs="Arial Narrow"/>
              </w:rPr>
              <w:t xml:space="preserve"> на максимальной скорости</w:t>
            </w:r>
          </w:p>
        </w:tc>
        <w:tc>
          <w:tcPr>
            <w:tcW w:w="1283" w:type="dxa"/>
            <w:gridSpan w:val="2"/>
            <w:vAlign w:val="center"/>
          </w:tcPr>
          <w:p w:rsidR="00D01B71" w:rsidRPr="00562131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562131">
              <w:rPr>
                <w:rFonts w:ascii="Arial Narrow" w:hAnsi="Arial Narrow" w:cs="Arial Narrow"/>
              </w:rPr>
              <w:t>Мегафон</w:t>
            </w:r>
          </w:p>
        </w:tc>
        <w:tc>
          <w:tcPr>
            <w:tcW w:w="1765" w:type="dxa"/>
            <w:vAlign w:val="center"/>
          </w:tcPr>
          <w:p w:rsidR="00D01B71" w:rsidRPr="00562131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562131">
              <w:rPr>
                <w:rFonts w:ascii="Arial Narrow" w:hAnsi="Arial Narrow" w:cs="Arial Narrow"/>
                <w:lang w:val="en-US"/>
              </w:rPr>
              <w:t>Yota</w:t>
            </w:r>
            <w:r w:rsidRPr="00562131">
              <w:rPr>
                <w:rFonts w:ascii="Arial Narrow" w:hAnsi="Arial Narrow" w:cs="Arial Narrow"/>
              </w:rPr>
              <w:t xml:space="preserve"> на максимальной скорости</w:t>
            </w:r>
          </w:p>
        </w:tc>
        <w:tc>
          <w:tcPr>
            <w:tcW w:w="1283" w:type="dxa"/>
            <w:vAlign w:val="center"/>
          </w:tcPr>
          <w:p w:rsidR="00D01B71" w:rsidRPr="00562131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562131">
              <w:rPr>
                <w:rFonts w:ascii="Arial Narrow" w:hAnsi="Arial Narrow" w:cs="Arial Narrow"/>
              </w:rPr>
              <w:t>Мегафон</w:t>
            </w:r>
          </w:p>
        </w:tc>
        <w:tc>
          <w:tcPr>
            <w:tcW w:w="1603" w:type="dxa"/>
            <w:vAlign w:val="center"/>
          </w:tcPr>
          <w:p w:rsidR="00D01B71" w:rsidRPr="00562131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lang w:val="en-US"/>
              </w:rPr>
            </w:pPr>
            <w:r w:rsidRPr="00562131">
              <w:rPr>
                <w:rFonts w:ascii="Arial Narrow" w:hAnsi="Arial Narrow" w:cs="Arial Narrow"/>
                <w:lang w:val="en-US"/>
              </w:rPr>
              <w:t>Yota</w:t>
            </w:r>
            <w:r w:rsidRPr="00562131">
              <w:rPr>
                <w:rFonts w:ascii="Arial Narrow" w:hAnsi="Arial Narrow" w:cs="Arial Narrow"/>
              </w:rPr>
              <w:t xml:space="preserve"> на максимальной скорости</w:t>
            </w:r>
          </w:p>
        </w:tc>
        <w:tc>
          <w:tcPr>
            <w:tcW w:w="1605" w:type="dxa"/>
            <w:vAlign w:val="center"/>
          </w:tcPr>
          <w:p w:rsidR="00D01B71" w:rsidRPr="00562131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lang w:val="en-US"/>
              </w:rPr>
            </w:pPr>
            <w:r w:rsidRPr="00562131">
              <w:rPr>
                <w:rFonts w:ascii="Arial Narrow" w:hAnsi="Arial Narrow" w:cs="Arial Narrow"/>
              </w:rPr>
              <w:t>Мегафон</w:t>
            </w:r>
          </w:p>
        </w:tc>
      </w:tr>
      <w:tr w:rsidR="00D01B71" w:rsidRPr="00562131">
        <w:trPr>
          <w:trHeight w:val="756"/>
        </w:trPr>
        <w:tc>
          <w:tcPr>
            <w:tcW w:w="854" w:type="dxa"/>
            <w:vAlign w:val="center"/>
          </w:tcPr>
          <w:p w:rsidR="00D01B71" w:rsidRPr="00562131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2476" w:type="dxa"/>
            <w:gridSpan w:val="3"/>
            <w:vAlign w:val="center"/>
          </w:tcPr>
          <w:p w:rsidR="00D01B71" w:rsidRPr="00562131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562131">
              <w:rPr>
                <w:rFonts w:ascii="Arial Narrow" w:hAnsi="Arial Narrow" w:cs="Arial Narrow"/>
                <w:sz w:val="20"/>
                <w:szCs w:val="20"/>
              </w:rPr>
              <w:t xml:space="preserve">Задержка при старте видео </w:t>
            </w:r>
            <w:r w:rsidRPr="00562131">
              <w:rPr>
                <w:rFonts w:ascii="Arial Narrow" w:hAnsi="Arial Narrow" w:cs="Arial Narrow"/>
                <w:sz w:val="20"/>
                <w:szCs w:val="20"/>
                <w:lang w:val="en-US"/>
              </w:rPr>
              <w:t>Youtube</w:t>
            </w:r>
            <w:r w:rsidRPr="00562131">
              <w:rPr>
                <w:rFonts w:ascii="Arial Narrow" w:hAnsi="Arial Narrow" w:cs="Arial Narrow"/>
                <w:sz w:val="20"/>
                <w:szCs w:val="20"/>
              </w:rPr>
              <w:t>, с</w:t>
            </w:r>
          </w:p>
        </w:tc>
        <w:tc>
          <w:tcPr>
            <w:tcW w:w="3048" w:type="dxa"/>
            <w:gridSpan w:val="2"/>
            <w:vAlign w:val="center"/>
          </w:tcPr>
          <w:p w:rsidR="00D01B71" w:rsidRPr="00562131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562131">
              <w:rPr>
                <w:rFonts w:ascii="Arial Narrow" w:hAnsi="Arial Narrow" w:cs="Arial Narrow"/>
                <w:sz w:val="20"/>
                <w:szCs w:val="20"/>
              </w:rPr>
              <w:t xml:space="preserve">Общая длительность ребуферизации, </w:t>
            </w:r>
            <w:r w:rsidRPr="00562131">
              <w:rPr>
                <w:rFonts w:ascii="Arial Narrow" w:hAnsi="Arial Narrow" w:cs="Arial Narrow"/>
                <w:sz w:val="20"/>
                <w:szCs w:val="20"/>
                <w:lang w:val="en-US"/>
              </w:rPr>
              <w:t>Youtube</w:t>
            </w:r>
            <w:r w:rsidRPr="00562131">
              <w:rPr>
                <w:rFonts w:ascii="Arial Narrow" w:hAnsi="Arial Narrow" w:cs="Arial Narrow"/>
                <w:sz w:val="20"/>
                <w:szCs w:val="20"/>
              </w:rPr>
              <w:t>, с</w:t>
            </w:r>
          </w:p>
        </w:tc>
        <w:tc>
          <w:tcPr>
            <w:tcW w:w="3208" w:type="dxa"/>
            <w:gridSpan w:val="2"/>
            <w:vAlign w:val="center"/>
          </w:tcPr>
          <w:p w:rsidR="00D01B71" w:rsidRPr="00562131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562131">
              <w:rPr>
                <w:rFonts w:ascii="Arial Narrow" w:hAnsi="Arial Narrow" w:cs="Arial Narrow"/>
                <w:sz w:val="20"/>
                <w:szCs w:val="20"/>
              </w:rPr>
              <w:t>Отношение длительности фильма к заявленной.</w:t>
            </w:r>
          </w:p>
        </w:tc>
      </w:tr>
      <w:tr w:rsidR="00D01B71" w:rsidRPr="00D516CB">
        <w:trPr>
          <w:trHeight w:val="508"/>
        </w:trPr>
        <w:tc>
          <w:tcPr>
            <w:tcW w:w="854" w:type="dxa"/>
            <w:vAlign w:val="center"/>
          </w:tcPr>
          <w:p w:rsidR="00D01B71" w:rsidRPr="00D516CB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D516CB">
              <w:rPr>
                <w:rFonts w:ascii="Arial Narrow" w:hAnsi="Arial Narrow" w:cs="Arial Narrow"/>
                <w:sz w:val="20"/>
                <w:szCs w:val="20"/>
              </w:rPr>
              <w:t>240р</w:t>
            </w:r>
          </w:p>
        </w:tc>
        <w:tc>
          <w:tcPr>
            <w:tcW w:w="1353" w:type="dxa"/>
            <w:gridSpan w:val="2"/>
            <w:vAlign w:val="center"/>
          </w:tcPr>
          <w:p w:rsidR="00D01B71" w:rsidRPr="00D516CB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D516CB">
              <w:rPr>
                <w:rFonts w:ascii="Arial Narrow" w:hAnsi="Arial Narrow" w:cs="Arial Narrow"/>
                <w:sz w:val="20"/>
                <w:szCs w:val="20"/>
                <w:lang w:val="en-US"/>
              </w:rPr>
              <w:t>0.05</w:t>
            </w:r>
          </w:p>
        </w:tc>
        <w:tc>
          <w:tcPr>
            <w:tcW w:w="1123" w:type="dxa"/>
            <w:vAlign w:val="center"/>
          </w:tcPr>
          <w:p w:rsidR="00D01B71" w:rsidRPr="00D516CB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D516CB">
              <w:rPr>
                <w:rFonts w:ascii="Arial Narrow" w:hAnsi="Arial Narrow" w:cs="Arial Narrow"/>
                <w:sz w:val="20"/>
                <w:szCs w:val="20"/>
                <w:lang w:val="en-US"/>
              </w:rPr>
              <w:t>4.9</w:t>
            </w:r>
          </w:p>
        </w:tc>
        <w:tc>
          <w:tcPr>
            <w:tcW w:w="1765" w:type="dxa"/>
            <w:vMerge w:val="restart"/>
            <w:vAlign w:val="center"/>
          </w:tcPr>
          <w:p w:rsidR="00D01B71" w:rsidRPr="00D516CB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D516CB">
              <w:rPr>
                <w:rFonts w:ascii="Arial Narrow" w:hAnsi="Arial Narrow" w:cs="Arial Narrow"/>
                <w:sz w:val="20"/>
                <w:szCs w:val="20"/>
                <w:lang w:val="en-US"/>
              </w:rPr>
              <w:t>0</w:t>
            </w:r>
          </w:p>
        </w:tc>
        <w:tc>
          <w:tcPr>
            <w:tcW w:w="1283" w:type="dxa"/>
            <w:vAlign w:val="center"/>
          </w:tcPr>
          <w:p w:rsidR="00D01B71" w:rsidRPr="00D516CB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D516CB">
              <w:rPr>
                <w:rFonts w:ascii="Arial Narrow" w:hAnsi="Arial Narrow" w:cs="Arial Narrow"/>
                <w:sz w:val="20"/>
                <w:szCs w:val="20"/>
                <w:lang w:val="en-US"/>
              </w:rPr>
              <w:t>0</w:t>
            </w:r>
          </w:p>
        </w:tc>
        <w:tc>
          <w:tcPr>
            <w:tcW w:w="1603" w:type="dxa"/>
            <w:vMerge w:val="restart"/>
            <w:vAlign w:val="center"/>
          </w:tcPr>
          <w:p w:rsidR="00D01B71" w:rsidRPr="00D516CB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D516CB">
              <w:rPr>
                <w:rFonts w:ascii="Arial Narrow" w:hAnsi="Arial Narrow" w:cs="Arial Narrow"/>
                <w:sz w:val="20"/>
                <w:szCs w:val="20"/>
                <w:lang w:val="en-US"/>
              </w:rPr>
              <w:t>1</w:t>
            </w:r>
          </w:p>
        </w:tc>
        <w:tc>
          <w:tcPr>
            <w:tcW w:w="1605" w:type="dxa"/>
            <w:vAlign w:val="center"/>
          </w:tcPr>
          <w:p w:rsidR="00D01B71" w:rsidRPr="00D516CB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D516CB">
              <w:rPr>
                <w:rFonts w:ascii="Arial Narrow" w:hAnsi="Arial Narrow" w:cs="Arial Narrow"/>
                <w:sz w:val="20"/>
                <w:szCs w:val="20"/>
                <w:lang w:val="en-US"/>
              </w:rPr>
              <w:t>1.329</w:t>
            </w:r>
          </w:p>
        </w:tc>
      </w:tr>
      <w:tr w:rsidR="00D01B71" w:rsidRPr="00D516CB">
        <w:trPr>
          <w:trHeight w:val="508"/>
        </w:trPr>
        <w:tc>
          <w:tcPr>
            <w:tcW w:w="854" w:type="dxa"/>
            <w:vAlign w:val="center"/>
          </w:tcPr>
          <w:p w:rsidR="00D01B71" w:rsidRPr="00D516CB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D516CB">
              <w:rPr>
                <w:rFonts w:ascii="Arial Narrow" w:hAnsi="Arial Narrow" w:cs="Arial Narrow"/>
                <w:sz w:val="20"/>
                <w:szCs w:val="20"/>
              </w:rPr>
              <w:t>360</w:t>
            </w:r>
            <w:r w:rsidRPr="00D516CB">
              <w:rPr>
                <w:rFonts w:ascii="Arial Narrow" w:hAnsi="Arial Narrow" w:cs="Arial Narrow"/>
                <w:sz w:val="20"/>
                <w:szCs w:val="20"/>
                <w:lang w:val="en-US"/>
              </w:rPr>
              <w:t>p</w:t>
            </w:r>
          </w:p>
        </w:tc>
        <w:tc>
          <w:tcPr>
            <w:tcW w:w="1353" w:type="dxa"/>
            <w:gridSpan w:val="2"/>
            <w:vAlign w:val="center"/>
          </w:tcPr>
          <w:p w:rsidR="00D01B71" w:rsidRPr="00D516CB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D516CB">
              <w:rPr>
                <w:rFonts w:ascii="Arial Narrow" w:hAnsi="Arial Narrow" w:cs="Arial Narrow"/>
                <w:sz w:val="20"/>
                <w:szCs w:val="20"/>
                <w:lang w:val="en-US"/>
              </w:rPr>
              <w:t>0.07</w:t>
            </w:r>
          </w:p>
        </w:tc>
        <w:tc>
          <w:tcPr>
            <w:tcW w:w="1123" w:type="dxa"/>
            <w:vAlign w:val="center"/>
          </w:tcPr>
          <w:p w:rsidR="00D01B71" w:rsidRPr="00D516CB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D516CB">
              <w:rPr>
                <w:rFonts w:ascii="Arial Narrow" w:hAnsi="Arial Narrow" w:cs="Arial Narrow"/>
                <w:sz w:val="20"/>
                <w:szCs w:val="20"/>
                <w:lang w:val="en-US"/>
              </w:rPr>
              <w:t>7.1</w:t>
            </w:r>
          </w:p>
        </w:tc>
        <w:tc>
          <w:tcPr>
            <w:tcW w:w="1765" w:type="dxa"/>
            <w:vMerge/>
            <w:vAlign w:val="center"/>
          </w:tcPr>
          <w:p w:rsidR="00D01B71" w:rsidRPr="00D516CB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</w:p>
        </w:tc>
        <w:tc>
          <w:tcPr>
            <w:tcW w:w="1283" w:type="dxa"/>
            <w:vAlign w:val="center"/>
          </w:tcPr>
          <w:p w:rsidR="00D01B71" w:rsidRPr="00D516CB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D516CB">
              <w:rPr>
                <w:rFonts w:ascii="Arial Narrow" w:hAnsi="Arial Narrow" w:cs="Arial Narrow"/>
                <w:sz w:val="20"/>
                <w:szCs w:val="20"/>
                <w:lang w:val="en-US"/>
              </w:rPr>
              <w:t>7.9</w:t>
            </w:r>
          </w:p>
        </w:tc>
        <w:tc>
          <w:tcPr>
            <w:tcW w:w="1603" w:type="dxa"/>
            <w:vMerge/>
            <w:vAlign w:val="center"/>
          </w:tcPr>
          <w:p w:rsidR="00D01B71" w:rsidRPr="00D516CB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</w:p>
        </w:tc>
        <w:tc>
          <w:tcPr>
            <w:tcW w:w="1605" w:type="dxa"/>
            <w:vAlign w:val="center"/>
          </w:tcPr>
          <w:p w:rsidR="00D01B71" w:rsidRPr="00D516CB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D516CB">
              <w:rPr>
                <w:rFonts w:ascii="Arial Narrow" w:hAnsi="Arial Narrow" w:cs="Arial Narrow"/>
                <w:sz w:val="20"/>
                <w:szCs w:val="20"/>
                <w:lang w:val="en-US"/>
              </w:rPr>
              <w:t>1.926</w:t>
            </w:r>
          </w:p>
        </w:tc>
      </w:tr>
      <w:tr w:rsidR="00D01B71" w:rsidRPr="00D516CB">
        <w:trPr>
          <w:trHeight w:val="523"/>
        </w:trPr>
        <w:tc>
          <w:tcPr>
            <w:tcW w:w="854" w:type="dxa"/>
            <w:vAlign w:val="center"/>
          </w:tcPr>
          <w:p w:rsidR="00D01B71" w:rsidRPr="00D516CB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D516CB">
              <w:rPr>
                <w:rFonts w:ascii="Arial Narrow" w:hAnsi="Arial Narrow" w:cs="Arial Narrow"/>
                <w:sz w:val="20"/>
                <w:szCs w:val="20"/>
              </w:rPr>
              <w:t>480</w:t>
            </w:r>
            <w:r w:rsidRPr="00D516CB">
              <w:rPr>
                <w:rFonts w:ascii="Arial Narrow" w:hAnsi="Arial Narrow" w:cs="Arial Narrow"/>
                <w:sz w:val="20"/>
                <w:szCs w:val="20"/>
                <w:lang w:val="en-US"/>
              </w:rPr>
              <w:t>p</w:t>
            </w:r>
          </w:p>
        </w:tc>
        <w:tc>
          <w:tcPr>
            <w:tcW w:w="1353" w:type="dxa"/>
            <w:gridSpan w:val="2"/>
            <w:vAlign w:val="center"/>
          </w:tcPr>
          <w:p w:rsidR="00D01B71" w:rsidRPr="00D516CB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D516CB">
              <w:rPr>
                <w:rFonts w:ascii="Arial Narrow" w:hAnsi="Arial Narrow" w:cs="Arial Narrow"/>
                <w:sz w:val="20"/>
                <w:szCs w:val="20"/>
                <w:lang w:val="en-US"/>
              </w:rPr>
              <w:t>0.29</w:t>
            </w:r>
          </w:p>
        </w:tc>
        <w:tc>
          <w:tcPr>
            <w:tcW w:w="1123" w:type="dxa"/>
            <w:vAlign w:val="center"/>
          </w:tcPr>
          <w:p w:rsidR="00D01B71" w:rsidRPr="00D516CB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D516CB">
              <w:rPr>
                <w:rFonts w:ascii="Arial Narrow" w:hAnsi="Arial Narrow" w:cs="Arial Narrow"/>
                <w:sz w:val="20"/>
                <w:szCs w:val="20"/>
                <w:lang w:val="en-US"/>
              </w:rPr>
              <w:t>12</w:t>
            </w:r>
          </w:p>
        </w:tc>
        <w:tc>
          <w:tcPr>
            <w:tcW w:w="1765" w:type="dxa"/>
            <w:vMerge/>
            <w:vAlign w:val="center"/>
          </w:tcPr>
          <w:p w:rsidR="00D01B71" w:rsidRPr="00D516CB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</w:p>
        </w:tc>
        <w:tc>
          <w:tcPr>
            <w:tcW w:w="1283" w:type="dxa"/>
            <w:vAlign w:val="center"/>
          </w:tcPr>
          <w:p w:rsidR="00D01B71" w:rsidRPr="00D516CB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D516CB">
              <w:rPr>
                <w:rFonts w:ascii="Arial Narrow" w:hAnsi="Arial Narrow" w:cs="Arial Narrow"/>
                <w:sz w:val="20"/>
                <w:szCs w:val="20"/>
                <w:lang w:val="en-US"/>
              </w:rPr>
              <w:t>22</w:t>
            </w:r>
          </w:p>
        </w:tc>
        <w:tc>
          <w:tcPr>
            <w:tcW w:w="1603" w:type="dxa"/>
            <w:vMerge/>
            <w:vAlign w:val="center"/>
          </w:tcPr>
          <w:p w:rsidR="00D01B71" w:rsidRPr="00D516CB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</w:p>
        </w:tc>
        <w:tc>
          <w:tcPr>
            <w:tcW w:w="1605" w:type="dxa"/>
            <w:vAlign w:val="center"/>
          </w:tcPr>
          <w:p w:rsidR="00D01B71" w:rsidRPr="00D516CB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D516CB">
              <w:rPr>
                <w:rFonts w:ascii="Arial Narrow" w:hAnsi="Arial Narrow" w:cs="Arial Narrow"/>
                <w:sz w:val="20"/>
                <w:szCs w:val="20"/>
                <w:lang w:val="en-US"/>
              </w:rPr>
              <w:t>2.342</w:t>
            </w:r>
          </w:p>
        </w:tc>
      </w:tr>
      <w:tr w:rsidR="00D01B71" w:rsidRPr="00D516CB">
        <w:trPr>
          <w:trHeight w:val="523"/>
        </w:trPr>
        <w:tc>
          <w:tcPr>
            <w:tcW w:w="854" w:type="dxa"/>
            <w:vAlign w:val="center"/>
          </w:tcPr>
          <w:p w:rsidR="00D01B71" w:rsidRPr="00D516CB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D516CB">
              <w:rPr>
                <w:rFonts w:ascii="Arial Narrow" w:hAnsi="Arial Narrow" w:cs="Arial Narrow"/>
                <w:sz w:val="20"/>
                <w:szCs w:val="20"/>
              </w:rPr>
              <w:t>720</w:t>
            </w:r>
            <w:r w:rsidRPr="00D516CB">
              <w:rPr>
                <w:rFonts w:ascii="Arial Narrow" w:hAnsi="Arial Narrow" w:cs="Arial Narrow"/>
                <w:sz w:val="20"/>
                <w:szCs w:val="20"/>
                <w:lang w:val="en-US"/>
              </w:rPr>
              <w:t>p</w:t>
            </w:r>
          </w:p>
        </w:tc>
        <w:tc>
          <w:tcPr>
            <w:tcW w:w="1353" w:type="dxa"/>
            <w:gridSpan w:val="2"/>
            <w:vAlign w:val="center"/>
          </w:tcPr>
          <w:p w:rsidR="00D01B71" w:rsidRPr="00D516CB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D516CB">
              <w:rPr>
                <w:rFonts w:ascii="Arial Narrow" w:hAnsi="Arial Narrow" w:cs="Arial Narrow"/>
                <w:sz w:val="20"/>
                <w:szCs w:val="20"/>
                <w:lang w:val="en-US"/>
              </w:rPr>
              <w:t>0.93</w:t>
            </w:r>
          </w:p>
        </w:tc>
        <w:tc>
          <w:tcPr>
            <w:tcW w:w="1123" w:type="dxa"/>
            <w:vAlign w:val="center"/>
          </w:tcPr>
          <w:p w:rsidR="00D01B71" w:rsidRPr="00D516CB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D516CB">
              <w:rPr>
                <w:rFonts w:ascii="Arial Narrow" w:hAnsi="Arial Narrow" w:cs="Arial Narrow"/>
                <w:sz w:val="20"/>
                <w:szCs w:val="20"/>
                <w:lang w:val="en-US"/>
              </w:rPr>
              <w:t>19</w:t>
            </w:r>
          </w:p>
        </w:tc>
        <w:tc>
          <w:tcPr>
            <w:tcW w:w="1765" w:type="dxa"/>
            <w:vMerge/>
            <w:vAlign w:val="center"/>
          </w:tcPr>
          <w:p w:rsidR="00D01B71" w:rsidRPr="00D516CB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</w:p>
        </w:tc>
        <w:tc>
          <w:tcPr>
            <w:tcW w:w="1283" w:type="dxa"/>
            <w:vAlign w:val="center"/>
          </w:tcPr>
          <w:p w:rsidR="00D01B71" w:rsidRPr="00D516CB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D516CB">
              <w:rPr>
                <w:rFonts w:ascii="Arial Narrow" w:hAnsi="Arial Narrow" w:cs="Arial Narrow"/>
                <w:sz w:val="20"/>
                <w:szCs w:val="20"/>
                <w:lang w:val="en-US"/>
              </w:rPr>
              <w:t>31</w:t>
            </w:r>
          </w:p>
        </w:tc>
        <w:tc>
          <w:tcPr>
            <w:tcW w:w="1603" w:type="dxa"/>
            <w:vMerge/>
            <w:vAlign w:val="center"/>
          </w:tcPr>
          <w:p w:rsidR="00D01B71" w:rsidRPr="00D516CB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</w:p>
        </w:tc>
        <w:tc>
          <w:tcPr>
            <w:tcW w:w="1605" w:type="dxa"/>
            <w:vAlign w:val="center"/>
          </w:tcPr>
          <w:p w:rsidR="00D01B71" w:rsidRPr="00D516CB" w:rsidRDefault="00D01B71" w:rsidP="00D516CB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D516CB">
              <w:rPr>
                <w:rFonts w:ascii="Arial Narrow" w:hAnsi="Arial Narrow" w:cs="Arial Narrow"/>
                <w:sz w:val="20"/>
                <w:szCs w:val="20"/>
                <w:lang w:val="en-US"/>
              </w:rPr>
              <w:t>4.13</w:t>
            </w:r>
          </w:p>
        </w:tc>
      </w:tr>
    </w:tbl>
    <w:p w:rsidR="00D01B71" w:rsidRDefault="00D01B71" w:rsidP="00562131">
      <w:pPr>
        <w:spacing w:after="0" w:line="240" w:lineRule="auto"/>
        <w:ind w:firstLine="567"/>
        <w:jc w:val="both"/>
        <w:rPr>
          <w:rFonts w:ascii="Arial Narrow" w:hAnsi="Arial Narrow" w:cs="Arial Narrow"/>
          <w:b/>
          <w:bCs/>
          <w:sz w:val="24"/>
          <w:szCs w:val="24"/>
        </w:rPr>
      </w:pPr>
    </w:p>
    <w:p w:rsidR="00D01B71" w:rsidRPr="00562131" w:rsidRDefault="00D01B71" w:rsidP="00562131">
      <w:pPr>
        <w:spacing w:after="0" w:line="240" w:lineRule="auto"/>
        <w:ind w:firstLine="567"/>
        <w:jc w:val="both"/>
        <w:rPr>
          <w:rFonts w:ascii="Arial Narrow" w:hAnsi="Arial Narrow" w:cs="Arial Narrow"/>
          <w:spacing w:val="20"/>
          <w:sz w:val="24"/>
          <w:szCs w:val="24"/>
        </w:rPr>
      </w:pPr>
      <w:r w:rsidRPr="00562131">
        <w:rPr>
          <w:rFonts w:ascii="Arial Narrow" w:hAnsi="Arial Narrow" w:cs="Arial Narrow"/>
          <w:spacing w:val="20"/>
          <w:sz w:val="24"/>
          <w:szCs w:val="24"/>
        </w:rPr>
        <w:t>Выводы</w:t>
      </w:r>
    </w:p>
    <w:p w:rsidR="00D01B71" w:rsidRPr="0088335C" w:rsidRDefault="00D01B71" w:rsidP="00562131">
      <w:pPr>
        <w:spacing w:after="0" w:line="240" w:lineRule="auto"/>
        <w:ind w:firstLine="567"/>
        <w:jc w:val="both"/>
        <w:rPr>
          <w:rFonts w:ascii="Arial Narrow" w:hAnsi="Arial Narrow" w:cs="Arial Narrow"/>
          <w:sz w:val="24"/>
          <w:szCs w:val="24"/>
        </w:rPr>
      </w:pPr>
      <w:r w:rsidRPr="00CA2EBE">
        <w:rPr>
          <w:rFonts w:ascii="Arial Narrow" w:hAnsi="Arial Narrow" w:cs="Arial Narrow"/>
          <w:sz w:val="24"/>
          <w:szCs w:val="24"/>
        </w:rPr>
        <w:t xml:space="preserve">Модем </w:t>
      </w:r>
      <w:r>
        <w:rPr>
          <w:rFonts w:ascii="Arial Narrow" w:hAnsi="Arial Narrow" w:cs="Arial Narrow"/>
          <w:sz w:val="24"/>
          <w:szCs w:val="24"/>
          <w:lang w:val="en-US"/>
        </w:rPr>
        <w:t>LTE</w:t>
      </w:r>
      <w:r>
        <w:rPr>
          <w:rFonts w:ascii="Arial Narrow" w:hAnsi="Arial Narrow" w:cs="Arial Narrow"/>
          <w:sz w:val="24"/>
          <w:szCs w:val="24"/>
        </w:rPr>
        <w:t xml:space="preserve"> от</w:t>
      </w:r>
      <w:r w:rsidRPr="00CA2EBE">
        <w:rPr>
          <w:rFonts w:ascii="Arial Narrow" w:hAnsi="Arial Narrow" w:cs="Arial Narrow"/>
          <w:sz w:val="24"/>
          <w:szCs w:val="24"/>
        </w:rPr>
        <w:t xml:space="preserve"> </w:t>
      </w:r>
      <w:r w:rsidRPr="00CA2EBE">
        <w:rPr>
          <w:rFonts w:ascii="Arial Narrow" w:hAnsi="Arial Narrow" w:cs="Arial Narrow"/>
          <w:sz w:val="24"/>
          <w:szCs w:val="24"/>
          <w:lang w:val="en-US"/>
        </w:rPr>
        <w:t>Yota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Pr="00CA2EBE">
        <w:rPr>
          <w:rFonts w:ascii="Arial Narrow" w:hAnsi="Arial Narrow" w:cs="Arial Narrow"/>
          <w:sz w:val="24"/>
          <w:szCs w:val="24"/>
        </w:rPr>
        <w:t xml:space="preserve">выглядит явным лидером в сравнении с </w:t>
      </w:r>
      <w:r>
        <w:rPr>
          <w:rFonts w:ascii="Arial Narrow" w:hAnsi="Arial Narrow" w:cs="Arial Narrow"/>
          <w:sz w:val="24"/>
          <w:szCs w:val="24"/>
          <w:lang w:val="en-US"/>
        </w:rPr>
        <w:t>M</w:t>
      </w:r>
      <w:r w:rsidRPr="00CA2EBE">
        <w:rPr>
          <w:rFonts w:ascii="Arial Narrow" w:hAnsi="Arial Narrow" w:cs="Arial Narrow"/>
          <w:sz w:val="24"/>
          <w:szCs w:val="24"/>
          <w:lang w:val="en-US"/>
        </w:rPr>
        <w:t>egafon</w:t>
      </w:r>
      <w:r>
        <w:rPr>
          <w:rFonts w:ascii="Arial Narrow" w:hAnsi="Arial Narrow" w:cs="Arial Narrow"/>
          <w:sz w:val="24"/>
          <w:szCs w:val="24"/>
        </w:rPr>
        <w:t> </w:t>
      </w:r>
      <w:r w:rsidRPr="00CA2EBE">
        <w:rPr>
          <w:rFonts w:ascii="Arial Narrow" w:hAnsi="Arial Narrow" w:cs="Arial Narrow"/>
          <w:sz w:val="24"/>
          <w:szCs w:val="24"/>
        </w:rPr>
        <w:t>3</w:t>
      </w:r>
      <w:r w:rsidRPr="00CA2EBE">
        <w:rPr>
          <w:rFonts w:ascii="Arial Narrow" w:hAnsi="Arial Narrow" w:cs="Arial Narrow"/>
          <w:sz w:val="24"/>
          <w:szCs w:val="24"/>
          <w:lang w:val="en-US"/>
        </w:rPr>
        <w:t>G</w:t>
      </w:r>
      <w:r w:rsidRPr="00CA2EBE">
        <w:rPr>
          <w:rFonts w:ascii="Arial Narrow" w:hAnsi="Arial Narrow" w:cs="Arial Narrow"/>
          <w:sz w:val="24"/>
          <w:szCs w:val="24"/>
        </w:rPr>
        <w:t xml:space="preserve">. </w:t>
      </w:r>
      <w:r w:rsidRPr="00F77536">
        <w:rPr>
          <w:rFonts w:ascii="Arial Narrow" w:hAnsi="Arial Narrow" w:cs="Arial Narrow"/>
          <w:sz w:val="24"/>
          <w:szCs w:val="24"/>
        </w:rPr>
        <w:t>Эксперименты показали, что</w:t>
      </w:r>
      <w:r>
        <w:rPr>
          <w:rFonts w:ascii="Arial Narrow" w:hAnsi="Arial Narrow" w:cs="Arial Narrow"/>
          <w:sz w:val="24"/>
          <w:szCs w:val="24"/>
        </w:rPr>
        <w:t xml:space="preserve"> задержка на сетевом уровне для </w:t>
      </w:r>
      <w:r>
        <w:rPr>
          <w:rFonts w:ascii="Arial Narrow" w:hAnsi="Arial Narrow" w:cs="Arial Narrow"/>
          <w:sz w:val="24"/>
          <w:szCs w:val="24"/>
          <w:lang w:val="en-US"/>
        </w:rPr>
        <w:t>LTE</w:t>
      </w:r>
      <w:r>
        <w:rPr>
          <w:rFonts w:ascii="Arial Narrow" w:hAnsi="Arial Narrow" w:cs="Arial Narrow"/>
          <w:sz w:val="24"/>
          <w:szCs w:val="24"/>
        </w:rPr>
        <w:t xml:space="preserve"> от </w:t>
      </w:r>
      <w:r>
        <w:rPr>
          <w:rFonts w:ascii="Arial Narrow" w:hAnsi="Arial Narrow" w:cs="Arial Narrow"/>
          <w:sz w:val="24"/>
          <w:szCs w:val="24"/>
          <w:lang w:val="en-US"/>
        </w:rPr>
        <w:t>Yota</w:t>
      </w:r>
      <w:r w:rsidRPr="006F1ACB"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 xml:space="preserve">в среднем в два раза меньше, чем </w:t>
      </w:r>
      <w:r w:rsidRPr="00A77128">
        <w:rPr>
          <w:rFonts w:ascii="Arial Narrow" w:hAnsi="Arial Narrow" w:cs="Arial Narrow"/>
          <w:sz w:val="24"/>
          <w:szCs w:val="24"/>
        </w:rPr>
        <w:t>HSPA</w:t>
      </w:r>
      <w:r>
        <w:rPr>
          <w:rFonts w:ascii="Arial Narrow" w:hAnsi="Arial Narrow" w:cs="Arial Narrow"/>
          <w:sz w:val="24"/>
          <w:szCs w:val="24"/>
        </w:rPr>
        <w:t xml:space="preserve"> у </w:t>
      </w:r>
      <w:r>
        <w:rPr>
          <w:rFonts w:ascii="Arial Narrow" w:hAnsi="Arial Narrow" w:cs="Arial Narrow"/>
          <w:sz w:val="24"/>
          <w:szCs w:val="24"/>
          <w:lang w:val="en-US"/>
        </w:rPr>
        <w:t>Megafon</w:t>
      </w:r>
      <w:r>
        <w:rPr>
          <w:rFonts w:ascii="Arial Narrow" w:hAnsi="Arial Narrow" w:cs="Arial Narrow"/>
          <w:sz w:val="24"/>
          <w:szCs w:val="24"/>
        </w:rPr>
        <w:t xml:space="preserve">. Для больших размеров пакетов </w:t>
      </w:r>
      <w:r>
        <w:rPr>
          <w:rFonts w:ascii="Arial Narrow" w:hAnsi="Arial Narrow" w:cs="Arial Narrow"/>
          <w:sz w:val="24"/>
          <w:szCs w:val="24"/>
          <w:lang w:val="en-US"/>
        </w:rPr>
        <w:t>LTE</w:t>
      </w:r>
      <w:r w:rsidRPr="006F1ACB"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>передает данных до пять раз быстрее, чем HS</w:t>
      </w:r>
      <w:r w:rsidRPr="00A77128">
        <w:rPr>
          <w:rFonts w:ascii="Arial Narrow" w:hAnsi="Arial Narrow" w:cs="Arial Narrow"/>
          <w:sz w:val="24"/>
          <w:szCs w:val="24"/>
        </w:rPr>
        <w:t>PA</w:t>
      </w:r>
      <w:r>
        <w:rPr>
          <w:rFonts w:ascii="Arial Narrow" w:hAnsi="Arial Narrow" w:cs="Arial Narrow"/>
          <w:sz w:val="24"/>
          <w:szCs w:val="24"/>
        </w:rPr>
        <w:t xml:space="preserve">. Скорость загрузки файлов на </w:t>
      </w:r>
      <w:r>
        <w:rPr>
          <w:rFonts w:ascii="Arial Narrow" w:hAnsi="Arial Narrow" w:cs="Arial Narrow"/>
          <w:sz w:val="24"/>
          <w:szCs w:val="24"/>
          <w:lang w:val="en-US"/>
        </w:rPr>
        <w:t>FTP</w:t>
      </w:r>
      <w:r>
        <w:rPr>
          <w:rFonts w:ascii="Arial Narrow" w:hAnsi="Arial Narrow" w:cs="Arial Narrow"/>
          <w:sz w:val="24"/>
          <w:szCs w:val="24"/>
        </w:rPr>
        <w:t>-сервер (по восходящему каналу)</w:t>
      </w:r>
      <w:r w:rsidRPr="00EE1B01"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 xml:space="preserve">примерно одинакова, но при этом скорость скачивания (по нисходящему каналу) для </w:t>
      </w:r>
      <w:r>
        <w:rPr>
          <w:rFonts w:ascii="Arial Narrow" w:hAnsi="Arial Narrow" w:cs="Arial Narrow"/>
          <w:sz w:val="24"/>
          <w:szCs w:val="24"/>
          <w:lang w:val="en-US"/>
        </w:rPr>
        <w:t>LTE</w:t>
      </w:r>
      <w:r w:rsidRPr="00EE1B01"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>почти в семь раз больше.</w:t>
      </w:r>
    </w:p>
    <w:p w:rsidR="00D01B71" w:rsidRPr="003C617F" w:rsidRDefault="00D01B71" w:rsidP="00EE1B01">
      <w:pPr>
        <w:spacing w:after="0" w:line="240" w:lineRule="auto"/>
        <w:ind w:firstLine="567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По результатам оценки с использованием уравнений Литтла пропускная способность канала в среднем </w:t>
      </w:r>
      <w:r>
        <w:rPr>
          <w:rFonts w:ascii="Arial Narrow" w:hAnsi="Arial Narrow" w:cs="Arial Narrow"/>
          <w:sz w:val="24"/>
          <w:szCs w:val="24"/>
          <w:lang w:val="en-US"/>
        </w:rPr>
        <w:t>LTE</w:t>
      </w:r>
      <w:r w:rsidRPr="00BE7263"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>в шесть раз</w:t>
      </w:r>
      <w:r w:rsidRPr="00BE7263"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>выше, чем для HS</w:t>
      </w:r>
      <w:r w:rsidRPr="00A77128">
        <w:rPr>
          <w:rFonts w:ascii="Arial Narrow" w:hAnsi="Arial Narrow" w:cs="Arial Narrow"/>
          <w:sz w:val="24"/>
          <w:szCs w:val="24"/>
        </w:rPr>
        <w:t>PA</w:t>
      </w:r>
      <w:r>
        <w:rPr>
          <w:rFonts w:ascii="Arial Narrow" w:hAnsi="Arial Narrow" w:cs="Arial Narrow"/>
          <w:sz w:val="24"/>
          <w:szCs w:val="24"/>
        </w:rPr>
        <w:t>.</w:t>
      </w:r>
    </w:p>
    <w:p w:rsidR="00D01B71" w:rsidRPr="00562131" w:rsidRDefault="00D01B71" w:rsidP="00EE1B01">
      <w:pPr>
        <w:spacing w:after="0" w:line="240" w:lineRule="auto"/>
        <w:ind w:firstLine="567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Отдельно необходимо отметить, что </w:t>
      </w:r>
      <w:r>
        <w:rPr>
          <w:rFonts w:ascii="Arial Narrow" w:hAnsi="Arial Narrow" w:cs="Arial Narrow"/>
          <w:sz w:val="24"/>
          <w:szCs w:val="24"/>
          <w:lang w:val="en-US"/>
        </w:rPr>
        <w:t>LTE</w:t>
      </w:r>
      <w:r w:rsidRPr="008657F8"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 xml:space="preserve">отлично подходит для просмотра потокового видео контента. Задержка при старте видео практически для любого качества видео </w:t>
      </w:r>
      <w:r w:rsidRPr="0031032F">
        <w:rPr>
          <w:rFonts w:ascii="Arial Narrow" w:hAnsi="Arial Narrow" w:cs="Arial Narrow"/>
          <w:sz w:val="24"/>
          <w:szCs w:val="24"/>
        </w:rPr>
        <w:t>(240</w:t>
      </w:r>
      <w:r>
        <w:rPr>
          <w:rFonts w:ascii="Arial Narrow" w:hAnsi="Arial Narrow" w:cs="Arial Narrow"/>
          <w:sz w:val="24"/>
          <w:szCs w:val="24"/>
          <w:lang w:val="en-US"/>
        </w:rPr>
        <w:t>p</w:t>
      </w:r>
      <w:r w:rsidRPr="0031032F">
        <w:rPr>
          <w:rFonts w:ascii="Arial Narrow" w:hAnsi="Arial Narrow" w:cs="Arial Narrow"/>
          <w:sz w:val="24"/>
          <w:szCs w:val="24"/>
        </w:rPr>
        <w:t>,360</w:t>
      </w:r>
      <w:r>
        <w:rPr>
          <w:rFonts w:ascii="Arial Narrow" w:hAnsi="Arial Narrow" w:cs="Arial Narrow"/>
          <w:sz w:val="24"/>
          <w:szCs w:val="24"/>
          <w:lang w:val="en-US"/>
        </w:rPr>
        <w:t>p</w:t>
      </w:r>
      <w:r w:rsidRPr="0031032F">
        <w:rPr>
          <w:rFonts w:ascii="Arial Narrow" w:hAnsi="Arial Narrow" w:cs="Arial Narrow"/>
          <w:sz w:val="24"/>
          <w:szCs w:val="24"/>
        </w:rPr>
        <w:t>,480</w:t>
      </w:r>
      <w:r>
        <w:rPr>
          <w:rFonts w:ascii="Arial Narrow" w:hAnsi="Arial Narrow" w:cs="Arial Narrow"/>
          <w:sz w:val="24"/>
          <w:szCs w:val="24"/>
          <w:lang w:val="en-US"/>
        </w:rPr>
        <w:t>p</w:t>
      </w:r>
      <w:r w:rsidRPr="0031032F">
        <w:rPr>
          <w:rFonts w:ascii="Arial Narrow" w:hAnsi="Arial Narrow" w:cs="Arial Narrow"/>
          <w:sz w:val="24"/>
          <w:szCs w:val="24"/>
        </w:rPr>
        <w:t>,720</w:t>
      </w:r>
      <w:r>
        <w:rPr>
          <w:rFonts w:ascii="Arial Narrow" w:hAnsi="Arial Narrow" w:cs="Arial Narrow"/>
          <w:sz w:val="24"/>
          <w:szCs w:val="24"/>
          <w:lang w:val="en-US"/>
        </w:rPr>
        <w:t>p</w:t>
      </w:r>
      <w:r w:rsidRPr="0031032F">
        <w:rPr>
          <w:rFonts w:ascii="Arial Narrow" w:hAnsi="Arial Narrow" w:cs="Arial Narrow"/>
          <w:sz w:val="24"/>
          <w:szCs w:val="24"/>
        </w:rPr>
        <w:t xml:space="preserve">) </w:t>
      </w:r>
      <w:r>
        <w:rPr>
          <w:rFonts w:ascii="Arial Narrow" w:hAnsi="Arial Narrow" w:cs="Arial Narrow"/>
          <w:sz w:val="24"/>
          <w:szCs w:val="24"/>
        </w:rPr>
        <w:t>значительно меньше одной секунды. Для видео высокого качества (720</w:t>
      </w:r>
      <w:r>
        <w:rPr>
          <w:rFonts w:ascii="Arial Narrow" w:hAnsi="Arial Narrow" w:cs="Arial Narrow"/>
          <w:sz w:val="24"/>
          <w:szCs w:val="24"/>
          <w:lang w:val="en-US"/>
        </w:rPr>
        <w:t>p</w:t>
      </w:r>
      <w:r>
        <w:rPr>
          <w:rFonts w:ascii="Arial Narrow" w:hAnsi="Arial Narrow" w:cs="Arial Narrow"/>
          <w:sz w:val="24"/>
          <w:szCs w:val="24"/>
        </w:rPr>
        <w:t xml:space="preserve">) </w:t>
      </w:r>
      <w:r>
        <w:rPr>
          <w:rFonts w:ascii="Arial Narrow" w:hAnsi="Arial Narrow" w:cs="Arial Narrow"/>
          <w:sz w:val="24"/>
          <w:szCs w:val="24"/>
          <w:lang w:val="en-US"/>
        </w:rPr>
        <w:t>LTE</w:t>
      </w:r>
      <w:r w:rsidRPr="003C617F">
        <w:rPr>
          <w:rFonts w:ascii="Arial Narrow" w:hAnsi="Arial Narrow" w:cs="Arial Narrow"/>
          <w:sz w:val="24"/>
          <w:szCs w:val="24"/>
        </w:rPr>
        <w:t>-</w:t>
      </w:r>
      <w:r>
        <w:rPr>
          <w:rFonts w:ascii="Arial Narrow" w:hAnsi="Arial Narrow" w:cs="Arial Narrow"/>
          <w:sz w:val="24"/>
          <w:szCs w:val="24"/>
        </w:rPr>
        <w:t>модем</w:t>
      </w:r>
      <w:r w:rsidRPr="006F1ACB"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 xml:space="preserve">начинает проигрывание роликов с </w:t>
      </w:r>
      <w:r>
        <w:rPr>
          <w:rFonts w:ascii="Arial Narrow" w:hAnsi="Arial Narrow" w:cs="Arial Narrow"/>
          <w:sz w:val="24"/>
          <w:szCs w:val="24"/>
          <w:lang w:val="en-US"/>
        </w:rPr>
        <w:t>youtube</w:t>
      </w:r>
      <w:r w:rsidRPr="003C617F">
        <w:rPr>
          <w:rFonts w:ascii="Arial Narrow" w:hAnsi="Arial Narrow" w:cs="Arial Narrow"/>
          <w:sz w:val="24"/>
          <w:szCs w:val="24"/>
        </w:rPr>
        <w:t>.</w:t>
      </w:r>
      <w:r>
        <w:rPr>
          <w:rFonts w:ascii="Arial Narrow" w:hAnsi="Arial Narrow" w:cs="Arial Narrow"/>
          <w:sz w:val="24"/>
          <w:szCs w:val="24"/>
          <w:lang w:val="en-US"/>
        </w:rPr>
        <w:t>com</w:t>
      </w:r>
      <w:r w:rsidRPr="003C617F"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 xml:space="preserve">в 20 раз быстрее, чем модем </w:t>
      </w:r>
      <w:r w:rsidRPr="003C617F">
        <w:rPr>
          <w:rFonts w:ascii="Arial Narrow" w:hAnsi="Arial Narrow" w:cs="Arial Narrow"/>
          <w:sz w:val="24"/>
          <w:szCs w:val="24"/>
        </w:rPr>
        <w:t>3</w:t>
      </w:r>
      <w:r>
        <w:rPr>
          <w:rFonts w:ascii="Arial Narrow" w:hAnsi="Arial Narrow" w:cs="Arial Narrow"/>
          <w:sz w:val="24"/>
          <w:szCs w:val="24"/>
          <w:lang w:val="en-US"/>
        </w:rPr>
        <w:t>G</w:t>
      </w:r>
      <w:r w:rsidRPr="003C617F">
        <w:rPr>
          <w:rFonts w:ascii="Arial Narrow" w:hAnsi="Arial Narrow" w:cs="Arial Narrow"/>
          <w:sz w:val="24"/>
          <w:szCs w:val="24"/>
        </w:rPr>
        <w:t>/</w:t>
      </w:r>
      <w:r>
        <w:rPr>
          <w:rFonts w:ascii="Arial Narrow" w:hAnsi="Arial Narrow" w:cs="Arial Narrow"/>
          <w:sz w:val="24"/>
          <w:szCs w:val="24"/>
        </w:rPr>
        <w:t>HS</w:t>
      </w:r>
      <w:r w:rsidRPr="00A77128">
        <w:rPr>
          <w:rFonts w:ascii="Arial Narrow" w:hAnsi="Arial Narrow" w:cs="Arial Narrow"/>
          <w:sz w:val="24"/>
          <w:szCs w:val="24"/>
        </w:rPr>
        <w:t>PA</w:t>
      </w:r>
      <w:r>
        <w:rPr>
          <w:rFonts w:ascii="Arial Narrow" w:hAnsi="Arial Narrow" w:cs="Arial Narrow"/>
          <w:sz w:val="24"/>
          <w:szCs w:val="24"/>
        </w:rPr>
        <w:t xml:space="preserve">. Видео любого качества  проигрывается через каналы </w:t>
      </w:r>
      <w:r>
        <w:rPr>
          <w:rFonts w:ascii="Arial Narrow" w:hAnsi="Arial Narrow" w:cs="Arial Narrow"/>
          <w:sz w:val="24"/>
          <w:szCs w:val="24"/>
          <w:lang w:val="en-US"/>
        </w:rPr>
        <w:t>LTE</w:t>
      </w:r>
      <w:r w:rsidRPr="003C617F"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>без задержек и остановок</w:t>
      </w:r>
      <w:r w:rsidRPr="003C617F">
        <w:rPr>
          <w:rFonts w:ascii="Arial Narrow" w:hAnsi="Arial Narrow" w:cs="Arial Narrow"/>
          <w:sz w:val="24"/>
          <w:szCs w:val="24"/>
        </w:rPr>
        <w:t xml:space="preserve"> (</w:t>
      </w:r>
      <w:r>
        <w:rPr>
          <w:rFonts w:ascii="Arial Narrow" w:hAnsi="Arial Narrow" w:cs="Arial Narrow"/>
          <w:sz w:val="24"/>
          <w:szCs w:val="24"/>
        </w:rPr>
        <w:t>время ребуферизации равно 0</w:t>
      </w:r>
      <w:r w:rsidRPr="003C617F">
        <w:rPr>
          <w:rFonts w:ascii="Arial Narrow" w:hAnsi="Arial Narrow" w:cs="Arial Narrow"/>
          <w:sz w:val="24"/>
          <w:szCs w:val="24"/>
        </w:rPr>
        <w:t>).</w:t>
      </w:r>
      <w:r>
        <w:rPr>
          <w:rFonts w:ascii="Arial Narrow" w:hAnsi="Arial Narrow" w:cs="Arial Narrow"/>
          <w:sz w:val="24"/>
          <w:szCs w:val="24"/>
        </w:rPr>
        <w:t xml:space="preserve"> Этого, к сожалению, нельзя сказать про модем 3</w:t>
      </w:r>
      <w:r>
        <w:rPr>
          <w:rFonts w:ascii="Arial Narrow" w:hAnsi="Arial Narrow" w:cs="Arial Narrow"/>
          <w:sz w:val="24"/>
          <w:szCs w:val="24"/>
          <w:lang w:val="en-US"/>
        </w:rPr>
        <w:t>G</w:t>
      </w:r>
      <w:r>
        <w:rPr>
          <w:rFonts w:ascii="Arial Narrow" w:hAnsi="Arial Narrow" w:cs="Arial Narrow"/>
          <w:sz w:val="24"/>
          <w:szCs w:val="24"/>
        </w:rPr>
        <w:t xml:space="preserve">: задержки при воспроизведении видео даже в минимальном разрешении </w:t>
      </w:r>
      <w:r w:rsidRPr="00562131">
        <w:rPr>
          <w:rFonts w:ascii="Arial Narrow" w:hAnsi="Arial Narrow" w:cs="Arial Narrow"/>
          <w:sz w:val="24"/>
          <w:szCs w:val="24"/>
        </w:rPr>
        <w:t xml:space="preserve">240р составили 30% от длительности ролика. Технологии </w:t>
      </w:r>
      <w:r>
        <w:rPr>
          <w:rFonts w:ascii="Arial Narrow" w:hAnsi="Arial Narrow" w:cs="Arial Narrow"/>
          <w:sz w:val="24"/>
          <w:szCs w:val="24"/>
        </w:rPr>
        <w:t>третье</w:t>
      </w:r>
      <w:r w:rsidRPr="00562131">
        <w:rPr>
          <w:rFonts w:ascii="Arial Narrow" w:hAnsi="Arial Narrow" w:cs="Arial Narrow"/>
          <w:sz w:val="24"/>
          <w:szCs w:val="24"/>
        </w:rPr>
        <w:t>го поколения категорически не подходят для прос</w:t>
      </w:r>
      <w:r>
        <w:rPr>
          <w:rFonts w:ascii="Arial Narrow" w:hAnsi="Arial Narrow" w:cs="Arial Narrow"/>
          <w:sz w:val="24"/>
          <w:szCs w:val="24"/>
        </w:rPr>
        <w:t>мотра видео в высоком качестве.</w:t>
      </w:r>
    </w:p>
    <w:p w:rsidR="00D01B71" w:rsidRPr="00BE7263" w:rsidRDefault="00D01B71" w:rsidP="00EE1B01">
      <w:pPr>
        <w:spacing w:after="0" w:line="240" w:lineRule="auto"/>
        <w:ind w:firstLine="567"/>
        <w:jc w:val="both"/>
        <w:rPr>
          <w:rFonts w:ascii="Arial Narrow" w:hAnsi="Arial Narrow" w:cs="Arial Narrow"/>
          <w:color w:val="FF0000"/>
          <w:sz w:val="24"/>
          <w:szCs w:val="24"/>
        </w:rPr>
      </w:pPr>
    </w:p>
    <w:p w:rsidR="00D01B71" w:rsidRPr="00562131" w:rsidRDefault="00D01B71" w:rsidP="00562131">
      <w:pPr>
        <w:spacing w:after="0" w:line="240" w:lineRule="auto"/>
        <w:jc w:val="both"/>
        <w:rPr>
          <w:rFonts w:ascii="Arial Narrow" w:hAnsi="Arial Narrow" w:cs="Arial Narrow"/>
          <w:b/>
          <w:bCs/>
          <w:sz w:val="20"/>
          <w:szCs w:val="20"/>
        </w:rPr>
      </w:pPr>
      <w:r w:rsidRPr="00562131">
        <w:rPr>
          <w:rFonts w:ascii="Arial Narrow" w:hAnsi="Arial Narrow" w:cs="Arial Narrow"/>
          <w:b/>
          <w:bCs/>
          <w:sz w:val="20"/>
          <w:szCs w:val="20"/>
        </w:rPr>
        <w:t>Библиографический список</w:t>
      </w:r>
    </w:p>
    <w:p w:rsidR="00D01B71" w:rsidRPr="00562131" w:rsidRDefault="00D01B71" w:rsidP="00562131">
      <w:pPr>
        <w:pStyle w:val="ListParagraph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 Narrow" w:hAnsi="Arial Narrow" w:cs="Arial Narrow"/>
          <w:sz w:val="20"/>
          <w:szCs w:val="20"/>
        </w:rPr>
      </w:pPr>
      <w:r w:rsidRPr="00562131">
        <w:rPr>
          <w:rFonts w:ascii="Arial Narrow" w:hAnsi="Arial Narrow" w:cs="Arial Narrow"/>
          <w:sz w:val="20"/>
          <w:szCs w:val="20"/>
        </w:rPr>
        <w:t>Платонов</w:t>
      </w:r>
      <w:r>
        <w:rPr>
          <w:rFonts w:ascii="Arial Narrow" w:hAnsi="Arial Narrow" w:cs="Arial Narrow"/>
          <w:sz w:val="20"/>
          <w:szCs w:val="20"/>
          <w:lang w:val="en-US"/>
        </w:rPr>
        <w:t> </w:t>
      </w:r>
      <w:r w:rsidRPr="00562131">
        <w:rPr>
          <w:rFonts w:ascii="Arial Narrow" w:hAnsi="Arial Narrow" w:cs="Arial Narrow"/>
          <w:sz w:val="20"/>
          <w:szCs w:val="20"/>
        </w:rPr>
        <w:t>А.</w:t>
      </w:r>
      <w:r>
        <w:rPr>
          <w:rFonts w:ascii="Arial Narrow" w:hAnsi="Arial Narrow" w:cs="Arial Narrow"/>
          <w:sz w:val="20"/>
          <w:szCs w:val="20"/>
        </w:rPr>
        <w:t> </w:t>
      </w:r>
      <w:r w:rsidRPr="00562131">
        <w:rPr>
          <w:rFonts w:ascii="Arial Narrow" w:hAnsi="Arial Narrow" w:cs="Arial Narrow"/>
          <w:sz w:val="20"/>
          <w:szCs w:val="20"/>
        </w:rPr>
        <w:t>П., Сидельников</w:t>
      </w:r>
      <w:r>
        <w:rPr>
          <w:rFonts w:ascii="Arial Narrow" w:hAnsi="Arial Narrow" w:cs="Arial Narrow"/>
          <w:sz w:val="20"/>
          <w:szCs w:val="20"/>
          <w:lang w:val="en-US"/>
        </w:rPr>
        <w:t> </w:t>
      </w:r>
      <w:r w:rsidRPr="00562131">
        <w:rPr>
          <w:rFonts w:ascii="Arial Narrow" w:hAnsi="Arial Narrow" w:cs="Arial Narrow"/>
          <w:sz w:val="20"/>
          <w:szCs w:val="20"/>
        </w:rPr>
        <w:t>Д. И., Стрижов</w:t>
      </w:r>
      <w:r>
        <w:rPr>
          <w:rFonts w:ascii="Arial Narrow" w:hAnsi="Arial Narrow" w:cs="Arial Narrow"/>
          <w:sz w:val="20"/>
          <w:szCs w:val="20"/>
          <w:lang w:val="en-US"/>
        </w:rPr>
        <w:t> </w:t>
      </w:r>
      <w:r w:rsidRPr="00562131">
        <w:rPr>
          <w:rFonts w:ascii="Arial Narrow" w:hAnsi="Arial Narrow" w:cs="Arial Narrow"/>
          <w:sz w:val="20"/>
          <w:szCs w:val="20"/>
        </w:rPr>
        <w:t>М.</w:t>
      </w:r>
      <w:r>
        <w:rPr>
          <w:rFonts w:ascii="Arial Narrow" w:hAnsi="Arial Narrow" w:cs="Arial Narrow"/>
          <w:sz w:val="20"/>
          <w:szCs w:val="20"/>
        </w:rPr>
        <w:t> </w:t>
      </w:r>
      <w:r w:rsidRPr="00562131">
        <w:rPr>
          <w:rFonts w:ascii="Arial Narrow" w:hAnsi="Arial Narrow" w:cs="Arial Narrow"/>
          <w:sz w:val="20"/>
          <w:szCs w:val="20"/>
        </w:rPr>
        <w:t>В., Сухов</w:t>
      </w:r>
      <w:r>
        <w:rPr>
          <w:rFonts w:ascii="Arial Narrow" w:hAnsi="Arial Narrow" w:cs="Arial Narrow"/>
          <w:sz w:val="20"/>
          <w:szCs w:val="20"/>
          <w:lang w:val="en-US"/>
        </w:rPr>
        <w:t> </w:t>
      </w:r>
      <w:r w:rsidRPr="00562131">
        <w:rPr>
          <w:rFonts w:ascii="Arial Narrow" w:hAnsi="Arial Narrow" w:cs="Arial Narrow"/>
          <w:sz w:val="20"/>
          <w:szCs w:val="20"/>
        </w:rPr>
        <w:t>А.</w:t>
      </w:r>
      <w:r>
        <w:rPr>
          <w:rFonts w:ascii="Arial Narrow" w:hAnsi="Arial Narrow" w:cs="Arial Narrow"/>
          <w:sz w:val="20"/>
          <w:szCs w:val="20"/>
        </w:rPr>
        <w:t> </w:t>
      </w:r>
      <w:r w:rsidRPr="00562131">
        <w:rPr>
          <w:rFonts w:ascii="Arial Narrow" w:hAnsi="Arial Narrow" w:cs="Arial Narrow"/>
          <w:sz w:val="20"/>
          <w:szCs w:val="20"/>
        </w:rPr>
        <w:t>М.</w:t>
      </w:r>
      <w:r w:rsidRPr="00130BB4">
        <w:rPr>
          <w:rFonts w:ascii="Arial Narrow" w:hAnsi="Arial Narrow" w:cs="Arial Narrow"/>
          <w:sz w:val="20"/>
          <w:szCs w:val="20"/>
        </w:rPr>
        <w:t xml:space="preserve"> </w:t>
      </w:r>
      <w:r w:rsidRPr="00562131">
        <w:rPr>
          <w:rFonts w:ascii="Arial Narrow" w:hAnsi="Arial Narrow" w:cs="Arial Narrow"/>
          <w:sz w:val="20"/>
          <w:szCs w:val="20"/>
        </w:rPr>
        <w:t>Измерительная инфраструктура для изучения качества соединений в российском сегменте Интернет, Телекоммуникации, №1, 2009, С. 11-16.</w:t>
      </w:r>
    </w:p>
    <w:p w:rsidR="00D01B71" w:rsidRPr="00562131" w:rsidRDefault="00D01B71" w:rsidP="00562131">
      <w:pPr>
        <w:pStyle w:val="ListParagraph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 Narrow" w:hAnsi="Arial Narrow" w:cs="Arial Narrow"/>
          <w:sz w:val="20"/>
          <w:szCs w:val="20"/>
        </w:rPr>
      </w:pPr>
      <w:r w:rsidRPr="00562131">
        <w:rPr>
          <w:rFonts w:ascii="Arial Narrow" w:hAnsi="Arial Narrow" w:cs="Arial Narrow"/>
          <w:sz w:val="20"/>
          <w:szCs w:val="20"/>
        </w:rPr>
        <w:t>Султанов</w:t>
      </w:r>
      <w:r>
        <w:rPr>
          <w:rFonts w:ascii="Arial Narrow" w:hAnsi="Arial Narrow" w:cs="Arial Narrow"/>
          <w:sz w:val="20"/>
          <w:szCs w:val="20"/>
          <w:lang w:val="en-US"/>
        </w:rPr>
        <w:t> </w:t>
      </w:r>
      <w:r w:rsidRPr="00562131">
        <w:rPr>
          <w:rFonts w:ascii="Arial Narrow" w:hAnsi="Arial Narrow" w:cs="Arial Narrow"/>
          <w:sz w:val="20"/>
          <w:szCs w:val="20"/>
        </w:rPr>
        <w:t>Т.</w:t>
      </w:r>
      <w:r>
        <w:rPr>
          <w:rFonts w:ascii="Arial Narrow" w:hAnsi="Arial Narrow" w:cs="Arial Narrow"/>
          <w:sz w:val="20"/>
          <w:szCs w:val="20"/>
        </w:rPr>
        <w:t> </w:t>
      </w:r>
      <w:r w:rsidRPr="00562131">
        <w:rPr>
          <w:rFonts w:ascii="Arial Narrow" w:hAnsi="Arial Narrow" w:cs="Arial Narrow"/>
          <w:sz w:val="20"/>
          <w:szCs w:val="20"/>
        </w:rPr>
        <w:t>Г.</w:t>
      </w:r>
      <w:r w:rsidRPr="00130BB4">
        <w:rPr>
          <w:rFonts w:ascii="Arial Narrow" w:hAnsi="Arial Narrow" w:cs="Arial Narrow"/>
          <w:sz w:val="20"/>
          <w:szCs w:val="20"/>
        </w:rPr>
        <w:t xml:space="preserve"> </w:t>
      </w:r>
      <w:r w:rsidRPr="00562131">
        <w:rPr>
          <w:rFonts w:ascii="Arial Narrow" w:hAnsi="Arial Narrow" w:cs="Arial Narrow"/>
          <w:sz w:val="20"/>
          <w:szCs w:val="20"/>
        </w:rPr>
        <w:t xml:space="preserve">Экспериментальная проверка аналитической модели, описывающей доступную полосу канала в сетях </w:t>
      </w:r>
      <w:r w:rsidRPr="00562131">
        <w:rPr>
          <w:rFonts w:ascii="Arial Narrow" w:hAnsi="Arial Narrow" w:cs="Arial Narrow"/>
          <w:sz w:val="20"/>
          <w:szCs w:val="20"/>
          <w:lang w:val="en-US"/>
        </w:rPr>
        <w:t>TCP</w:t>
      </w:r>
      <w:r w:rsidRPr="00562131">
        <w:rPr>
          <w:rFonts w:ascii="Arial Narrow" w:hAnsi="Arial Narrow" w:cs="Arial Narrow"/>
          <w:sz w:val="20"/>
          <w:szCs w:val="20"/>
        </w:rPr>
        <w:t>/</w:t>
      </w:r>
      <w:r w:rsidRPr="00562131">
        <w:rPr>
          <w:rFonts w:ascii="Arial Narrow" w:hAnsi="Arial Narrow" w:cs="Arial Narrow"/>
          <w:sz w:val="20"/>
          <w:szCs w:val="20"/>
          <w:lang w:val="en-US"/>
        </w:rPr>
        <w:t>IP</w:t>
      </w:r>
    </w:p>
    <w:p w:rsidR="00D01B71" w:rsidRPr="00562131" w:rsidRDefault="00D01B71" w:rsidP="00562131">
      <w:pPr>
        <w:pStyle w:val="ListParagraph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 Narrow" w:hAnsi="Arial Narrow" w:cs="Arial Narrow"/>
          <w:i/>
          <w:iCs/>
          <w:sz w:val="20"/>
          <w:szCs w:val="20"/>
          <w:lang w:val="en-US"/>
        </w:rPr>
      </w:pPr>
      <w:r w:rsidRPr="00562131">
        <w:rPr>
          <w:rFonts w:ascii="Arial Narrow" w:hAnsi="Arial Narrow" w:cs="Arial Narrow"/>
          <w:sz w:val="20"/>
          <w:szCs w:val="20"/>
          <w:lang w:val="en-US"/>
        </w:rPr>
        <w:t>Jacobson</w:t>
      </w:r>
      <w:r w:rsidRPr="00130BB4">
        <w:rPr>
          <w:rFonts w:ascii="Arial Narrow" w:hAnsi="Arial Narrow" w:cs="Arial Narrow"/>
          <w:sz w:val="20"/>
          <w:szCs w:val="20"/>
          <w:lang w:val="en-US"/>
        </w:rPr>
        <w:t> </w:t>
      </w:r>
      <w:r w:rsidRPr="00562131">
        <w:rPr>
          <w:rFonts w:ascii="Arial Narrow" w:hAnsi="Arial Narrow" w:cs="Arial Narrow"/>
          <w:sz w:val="20"/>
          <w:szCs w:val="20"/>
          <w:lang w:val="en-US"/>
        </w:rPr>
        <w:t>V</w:t>
      </w:r>
      <w:r w:rsidRPr="00130BB4">
        <w:rPr>
          <w:rFonts w:ascii="Arial Narrow" w:hAnsi="Arial Narrow" w:cs="Arial Narrow"/>
          <w:sz w:val="20"/>
          <w:szCs w:val="20"/>
        </w:rPr>
        <w:t xml:space="preserve">. </w:t>
      </w:r>
      <w:r w:rsidRPr="00562131">
        <w:rPr>
          <w:rFonts w:ascii="Arial Narrow" w:hAnsi="Arial Narrow" w:cs="Arial Narrow"/>
          <w:sz w:val="20"/>
          <w:szCs w:val="20"/>
          <w:lang w:val="en-US"/>
        </w:rPr>
        <w:t>Congestion avoidance and control. In Proceedings of SIGCOMM 88 (Stanford, CA, Aug. 1988), ACM.</w:t>
      </w:r>
    </w:p>
    <w:sectPr w:rsidR="00D01B71" w:rsidRPr="00562131" w:rsidSect="00762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Narrow">
    <w:panose1 w:val="020B050602020203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32A06"/>
    <w:multiLevelType w:val="hybridMultilevel"/>
    <w:tmpl w:val="5DE0EA2E"/>
    <w:lvl w:ilvl="0" w:tplc="4F12C9D4">
      <w:start w:val="1"/>
      <w:numFmt w:val="decimal"/>
      <w:suff w:val="nothing"/>
      <w:lvlText w:val="%1."/>
      <w:lvlJc w:val="left"/>
      <w:pPr>
        <w:ind w:left="567" w:hanging="20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581DDB"/>
    <w:multiLevelType w:val="hybridMultilevel"/>
    <w:tmpl w:val="28FE252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autoHyphenation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683F"/>
    <w:rsid w:val="00013AAA"/>
    <w:rsid w:val="00053AC6"/>
    <w:rsid w:val="0006776E"/>
    <w:rsid w:val="00067DC5"/>
    <w:rsid w:val="000719D9"/>
    <w:rsid w:val="00074916"/>
    <w:rsid w:val="00097F73"/>
    <w:rsid w:val="000B6D8B"/>
    <w:rsid w:val="00113563"/>
    <w:rsid w:val="00117F2A"/>
    <w:rsid w:val="00130BB4"/>
    <w:rsid w:val="00146FAB"/>
    <w:rsid w:val="001545E5"/>
    <w:rsid w:val="00163428"/>
    <w:rsid w:val="00165EE2"/>
    <w:rsid w:val="00176AA6"/>
    <w:rsid w:val="00182387"/>
    <w:rsid w:val="0019161F"/>
    <w:rsid w:val="001A5546"/>
    <w:rsid w:val="001B2062"/>
    <w:rsid w:val="001C1E6E"/>
    <w:rsid w:val="001C4FB7"/>
    <w:rsid w:val="001D683F"/>
    <w:rsid w:val="001F7C59"/>
    <w:rsid w:val="0022055E"/>
    <w:rsid w:val="00237FE8"/>
    <w:rsid w:val="00244E32"/>
    <w:rsid w:val="0025672E"/>
    <w:rsid w:val="00283540"/>
    <w:rsid w:val="00287722"/>
    <w:rsid w:val="002B01B4"/>
    <w:rsid w:val="002C07F9"/>
    <w:rsid w:val="002D321F"/>
    <w:rsid w:val="002F0857"/>
    <w:rsid w:val="0031032F"/>
    <w:rsid w:val="00322859"/>
    <w:rsid w:val="00352262"/>
    <w:rsid w:val="00374F89"/>
    <w:rsid w:val="00381A37"/>
    <w:rsid w:val="003C617F"/>
    <w:rsid w:val="00404C95"/>
    <w:rsid w:val="00416D41"/>
    <w:rsid w:val="00441DAC"/>
    <w:rsid w:val="004430CC"/>
    <w:rsid w:val="004514EC"/>
    <w:rsid w:val="004717F2"/>
    <w:rsid w:val="0047512A"/>
    <w:rsid w:val="004A1B6C"/>
    <w:rsid w:val="004F1352"/>
    <w:rsid w:val="004F5DBF"/>
    <w:rsid w:val="00513EA4"/>
    <w:rsid w:val="005330DE"/>
    <w:rsid w:val="00562131"/>
    <w:rsid w:val="00583AA5"/>
    <w:rsid w:val="005903BD"/>
    <w:rsid w:val="005B4AC2"/>
    <w:rsid w:val="005F272A"/>
    <w:rsid w:val="00607636"/>
    <w:rsid w:val="006133FC"/>
    <w:rsid w:val="00617075"/>
    <w:rsid w:val="00652F36"/>
    <w:rsid w:val="00655742"/>
    <w:rsid w:val="00663F93"/>
    <w:rsid w:val="006C22E7"/>
    <w:rsid w:val="006D36DE"/>
    <w:rsid w:val="006D3ED9"/>
    <w:rsid w:val="006E20E5"/>
    <w:rsid w:val="006F1ACB"/>
    <w:rsid w:val="006F2B0E"/>
    <w:rsid w:val="006F4413"/>
    <w:rsid w:val="00700BB3"/>
    <w:rsid w:val="00701607"/>
    <w:rsid w:val="007046B0"/>
    <w:rsid w:val="007318D7"/>
    <w:rsid w:val="0076264E"/>
    <w:rsid w:val="00780507"/>
    <w:rsid w:val="00785E7B"/>
    <w:rsid w:val="00796AD9"/>
    <w:rsid w:val="007B5E9D"/>
    <w:rsid w:val="007B6C48"/>
    <w:rsid w:val="007D19D0"/>
    <w:rsid w:val="007D5D36"/>
    <w:rsid w:val="007F5474"/>
    <w:rsid w:val="008166CC"/>
    <w:rsid w:val="00817A53"/>
    <w:rsid w:val="00833F7E"/>
    <w:rsid w:val="00837C95"/>
    <w:rsid w:val="00840143"/>
    <w:rsid w:val="008657F8"/>
    <w:rsid w:val="0088335C"/>
    <w:rsid w:val="008875AE"/>
    <w:rsid w:val="008A5B08"/>
    <w:rsid w:val="008E53D4"/>
    <w:rsid w:val="008F126E"/>
    <w:rsid w:val="008F24EC"/>
    <w:rsid w:val="00940E2C"/>
    <w:rsid w:val="0095797D"/>
    <w:rsid w:val="00965F44"/>
    <w:rsid w:val="00973182"/>
    <w:rsid w:val="009B79A9"/>
    <w:rsid w:val="009C7C3B"/>
    <w:rsid w:val="009D5970"/>
    <w:rsid w:val="009F2129"/>
    <w:rsid w:val="00A13ED6"/>
    <w:rsid w:val="00A27BEB"/>
    <w:rsid w:val="00A3375D"/>
    <w:rsid w:val="00A435BA"/>
    <w:rsid w:val="00A633A1"/>
    <w:rsid w:val="00A77128"/>
    <w:rsid w:val="00A83A36"/>
    <w:rsid w:val="00A86218"/>
    <w:rsid w:val="00AB791E"/>
    <w:rsid w:val="00AE583D"/>
    <w:rsid w:val="00AF3133"/>
    <w:rsid w:val="00B01472"/>
    <w:rsid w:val="00B20C35"/>
    <w:rsid w:val="00B22211"/>
    <w:rsid w:val="00B2482D"/>
    <w:rsid w:val="00B54561"/>
    <w:rsid w:val="00B639DD"/>
    <w:rsid w:val="00B67821"/>
    <w:rsid w:val="00B73719"/>
    <w:rsid w:val="00B93599"/>
    <w:rsid w:val="00BB1212"/>
    <w:rsid w:val="00BB3378"/>
    <w:rsid w:val="00BC1980"/>
    <w:rsid w:val="00BC46E6"/>
    <w:rsid w:val="00BC7A39"/>
    <w:rsid w:val="00BE7263"/>
    <w:rsid w:val="00C02EFA"/>
    <w:rsid w:val="00C246F3"/>
    <w:rsid w:val="00C41678"/>
    <w:rsid w:val="00C52F5F"/>
    <w:rsid w:val="00C54095"/>
    <w:rsid w:val="00C624F7"/>
    <w:rsid w:val="00C670E4"/>
    <w:rsid w:val="00C70C96"/>
    <w:rsid w:val="00C746F9"/>
    <w:rsid w:val="00C90B66"/>
    <w:rsid w:val="00C96C60"/>
    <w:rsid w:val="00CA1024"/>
    <w:rsid w:val="00CA2EBE"/>
    <w:rsid w:val="00CB1582"/>
    <w:rsid w:val="00CB1C6B"/>
    <w:rsid w:val="00CB437A"/>
    <w:rsid w:val="00CC56F3"/>
    <w:rsid w:val="00CD52F6"/>
    <w:rsid w:val="00CF4635"/>
    <w:rsid w:val="00CF4698"/>
    <w:rsid w:val="00D01B71"/>
    <w:rsid w:val="00D42FC3"/>
    <w:rsid w:val="00D516CB"/>
    <w:rsid w:val="00D577A2"/>
    <w:rsid w:val="00D81338"/>
    <w:rsid w:val="00D95763"/>
    <w:rsid w:val="00DA075D"/>
    <w:rsid w:val="00DF2F50"/>
    <w:rsid w:val="00E97331"/>
    <w:rsid w:val="00EC31C3"/>
    <w:rsid w:val="00EC4086"/>
    <w:rsid w:val="00EC7CE7"/>
    <w:rsid w:val="00EE1B01"/>
    <w:rsid w:val="00EE3463"/>
    <w:rsid w:val="00EF1DAF"/>
    <w:rsid w:val="00EF48CB"/>
    <w:rsid w:val="00F01836"/>
    <w:rsid w:val="00F0300A"/>
    <w:rsid w:val="00F0513E"/>
    <w:rsid w:val="00F11035"/>
    <w:rsid w:val="00F13D89"/>
    <w:rsid w:val="00F1475F"/>
    <w:rsid w:val="00F207B9"/>
    <w:rsid w:val="00F30023"/>
    <w:rsid w:val="00F57C54"/>
    <w:rsid w:val="00F77536"/>
    <w:rsid w:val="00FC4E26"/>
    <w:rsid w:val="00FD29D0"/>
    <w:rsid w:val="00FE4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HTML Preformatted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64E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1D683F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D683F"/>
    <w:rPr>
      <w:rFonts w:ascii="Times New Roman" w:hAnsi="Times New Roman" w:cs="Times New Roman"/>
      <w:sz w:val="20"/>
      <w:szCs w:val="20"/>
      <w:lang w:eastAsia="ru-RU"/>
    </w:rPr>
  </w:style>
  <w:style w:type="paragraph" w:styleId="PlainText">
    <w:name w:val="Plain Text"/>
    <w:basedOn w:val="Normal"/>
    <w:link w:val="PlainTextChar"/>
    <w:uiPriority w:val="99"/>
    <w:rsid w:val="001D683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D683F"/>
    <w:rPr>
      <w:rFonts w:ascii="Consolas" w:hAnsi="Consolas" w:cs="Consolas"/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rsid w:val="001D683F"/>
    <w:rPr>
      <w:vertAlign w:val="superscript"/>
    </w:rPr>
  </w:style>
  <w:style w:type="table" w:styleId="TableGrid">
    <w:name w:val="Table Grid"/>
    <w:basedOn w:val="TableNormal"/>
    <w:uiPriority w:val="99"/>
    <w:rsid w:val="00163428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205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55E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rsid w:val="00A771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77128"/>
    <w:rPr>
      <w:rFonts w:ascii="Courier New" w:hAnsi="Courier New" w:cs="Courier New"/>
      <w:sz w:val="20"/>
      <w:szCs w:val="20"/>
      <w:lang w:eastAsia="ru-RU"/>
    </w:rPr>
  </w:style>
  <w:style w:type="character" w:customStyle="1" w:styleId="hl-sharpbang">
    <w:name w:val="hl-sharpbang"/>
    <w:basedOn w:val="DefaultParagraphFont"/>
    <w:uiPriority w:val="99"/>
    <w:rsid w:val="00A77128"/>
  </w:style>
  <w:style w:type="character" w:customStyle="1" w:styleId="hl-comment">
    <w:name w:val="hl-comment"/>
    <w:basedOn w:val="DefaultParagraphFont"/>
    <w:uiPriority w:val="99"/>
    <w:rsid w:val="00A77128"/>
  </w:style>
  <w:style w:type="character" w:customStyle="1" w:styleId="hl-keyword">
    <w:name w:val="hl-keyword"/>
    <w:basedOn w:val="DefaultParagraphFont"/>
    <w:uiPriority w:val="99"/>
    <w:rsid w:val="00A77128"/>
  </w:style>
  <w:style w:type="character" w:customStyle="1" w:styleId="hl-variable">
    <w:name w:val="hl-variable"/>
    <w:basedOn w:val="DefaultParagraphFont"/>
    <w:uiPriority w:val="99"/>
    <w:rsid w:val="00A77128"/>
  </w:style>
  <w:style w:type="character" w:customStyle="1" w:styleId="hl-number">
    <w:name w:val="hl-number"/>
    <w:basedOn w:val="DefaultParagraphFont"/>
    <w:uiPriority w:val="99"/>
    <w:rsid w:val="00A77128"/>
  </w:style>
  <w:style w:type="character" w:customStyle="1" w:styleId="hl-string">
    <w:name w:val="hl-string"/>
    <w:basedOn w:val="DefaultParagraphFont"/>
    <w:uiPriority w:val="99"/>
    <w:rsid w:val="00A77128"/>
  </w:style>
  <w:style w:type="paragraph" w:styleId="ListParagraph">
    <w:name w:val="List Paragraph"/>
    <w:basedOn w:val="Normal"/>
    <w:uiPriority w:val="99"/>
    <w:qFormat/>
    <w:rsid w:val="00833F7E"/>
    <w:pPr>
      <w:ind w:left="720"/>
    </w:pPr>
  </w:style>
  <w:style w:type="character" w:styleId="PlaceholderText">
    <w:name w:val="Placeholder Text"/>
    <w:basedOn w:val="DefaultParagraphFont"/>
    <w:uiPriority w:val="99"/>
    <w:semiHidden/>
    <w:rsid w:val="00701607"/>
    <w:rPr>
      <w:color w:val="808080"/>
    </w:rPr>
  </w:style>
  <w:style w:type="character" w:customStyle="1" w:styleId="apple-converted-space">
    <w:name w:val="apple-converted-space"/>
    <w:basedOn w:val="DefaultParagraphFont"/>
    <w:uiPriority w:val="99"/>
    <w:rsid w:val="00652F36"/>
  </w:style>
  <w:style w:type="character" w:styleId="Hyperlink">
    <w:name w:val="Hyperlink"/>
    <w:basedOn w:val="DefaultParagraphFont"/>
    <w:uiPriority w:val="99"/>
    <w:semiHidden/>
    <w:rsid w:val="00652F3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3236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6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4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oleObject" Target="embeddings/oleObject5.bin"/><Relationship Id="rId7" Type="http://schemas.openxmlformats.org/officeDocument/2006/relationships/image" Target="media/image3.png"/><Relationship Id="rId12" Type="http://schemas.openxmlformats.org/officeDocument/2006/relationships/image" Target="media/image7.wmf"/><Relationship Id="rId17" Type="http://schemas.openxmlformats.org/officeDocument/2006/relationships/image" Target="media/image10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1.bin"/><Relationship Id="rId24" Type="http://schemas.openxmlformats.org/officeDocument/2006/relationships/image" Target="media/image14.png"/><Relationship Id="rId5" Type="http://schemas.openxmlformats.org/officeDocument/2006/relationships/image" Target="media/image1.png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6.bin"/><Relationship Id="rId10" Type="http://schemas.openxmlformats.org/officeDocument/2006/relationships/image" Target="media/image6.wmf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8.wmf"/><Relationship Id="rId22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97</TotalTime>
  <Pages>4</Pages>
  <Words>1851</Words>
  <Characters>10555</Characters>
  <Application>Microsoft Office Outlook</Application>
  <DocSecurity>0</DocSecurity>
  <Lines>0</Lines>
  <Paragraphs>0</Paragraphs>
  <ScaleCrop>false</ScaleCrop>
  <Company>Dep8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cp:lastPrinted>2013-11-20T14:02:00Z</cp:lastPrinted>
  <dcterms:created xsi:type="dcterms:W3CDTF">2013-07-09T20:05:00Z</dcterms:created>
  <dcterms:modified xsi:type="dcterms:W3CDTF">2013-11-20T14:02:00Z</dcterms:modified>
</cp:coreProperties>
</file>